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113665</wp:posOffset>
                </wp:positionV>
                <wp:extent cx="1428750" cy="13335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428750" cy="1333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pPr>
                            <w:r>
                              <w:rPr>
                                <w:noProof/>
                              </w:rPr>
                              <w:drawing>
                                <wp:inline distT="0" distB="0" distL="0" distR="0">
                                  <wp:extent cx="895350" cy="857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026" style="position:absolute;left:0;text-align:left;margin-left:4.45pt;margin-top:8.95pt;width:112.5pt;height:10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" filled="f" stroked="f" strokeweight="2pt">
                <v:textbox>
                  <w:txbxContent>
                    <w:p>
                      <w:pPr>
                        <w:jc w:val="center"/>
                      </w:pPr>
                      <w:r>
                        <w:rPr>
                          <w:noProof/>
                        </w:rPr>
                        <w:drawing>
                          <wp:inline distT="0" distB="0" distL="0" distR="0">
                            <wp:extent cx="895350" cy="857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572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margin">
                  <wp:align>right</wp:align>
                </wp:positionH>
                <wp:positionV relativeFrom="paragraph">
                  <wp:posOffset>8889</wp:posOffset>
                </wp:positionV>
                <wp:extent cx="6324600" cy="1514475"/>
                <wp:effectExtent l="0" t="0" r="19050" b="28575"/>
                <wp:wrapNone/>
                <wp:docPr id="10"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514475"/>
                        </a:xfrm>
                        <a:prstGeom prst="horizontalScroll">
                          <a:avLst>
                            <a:gd name="adj" fmla="val 12500"/>
                          </a:avLst>
                        </a:prstGeom>
                        <a:ln>
                          <a:headEnd/>
                          <a:tailEnd/>
                        </a:ln>
                      </wps:spPr>
                      <wps:style>
                        <a:lnRef idx="2">
                          <a:schemeClr val="dk1"/>
                        </a:lnRef>
                        <a:fillRef idx="1">
                          <a:schemeClr val="lt1"/>
                        </a:fillRef>
                        <a:effectRef idx="0">
                          <a:schemeClr val="dk1"/>
                        </a:effectRef>
                        <a:fontRef idx="minor">
                          <a:schemeClr val="dk1"/>
                        </a:fontRef>
                      </wps:style>
                      <wps:txbx>
                        <w:txbxContent>
                          <w:p>
                            <w:pPr>
                              <w:ind w:firstLineChars="300" w:firstLine="616"/>
                              <w:rPr>
                                <w:rFonts w:ascii="HG丸ｺﾞｼｯｸM-PRO" w:eastAsia="HG丸ｺﾞｼｯｸM-PRO" w:hAnsi="HG丸ｺﾞｼｯｸM-PRO"/>
                                <w:b/>
                                <w:sz w:val="48"/>
                                <w:szCs w:val="120"/>
                              </w:rPr>
                            </w:pPr>
                            <w:r>
                              <w:rPr>
                                <w:rFonts w:hint="eastAsia"/>
                              </w:rPr>
                              <w:t xml:space="preserve">　</w:t>
                            </w:r>
                            <w:r>
                              <w:t xml:space="preserve">　</w:t>
                            </w:r>
                            <w:r>
                              <w:rPr>
                                <w:rFonts w:hint="eastAsia"/>
                              </w:rPr>
                              <w:t xml:space="preserve">　</w:t>
                            </w:r>
                            <w:r>
                              <w:t xml:space="preserve">　　　　</w:t>
                            </w:r>
                            <w:r>
                              <w:rPr>
                                <w:rFonts w:ascii="HG明朝E" w:eastAsia="HG明朝E" w:hAnsi="HG明朝E" w:hint="eastAsia"/>
                                <w:b/>
                                <w:sz w:val="96"/>
                                <w:szCs w:val="120"/>
                              </w:rPr>
                              <w:t>紡ぐ</w:t>
                            </w:r>
                            <w:r>
                              <w:rPr>
                                <w:rFonts w:ascii="HG丸ｺﾞｼｯｸM-PRO" w:eastAsia="HG丸ｺﾞｼｯｸM-PRO" w:hAnsi="HG丸ｺﾞｼｯｸM-PRO" w:hint="eastAsia"/>
                                <w:b/>
                                <w:sz w:val="48"/>
                                <w:szCs w:val="120"/>
                              </w:rPr>
                              <w:t>tsumugu</w:t>
                            </w:r>
                          </w:p>
                        </w:txbxContent>
                      </wps:txbx>
                      <wps:bodyPr rot="0" vert="horz" wrap="square" lIns="0" tIns="72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left:0;text-align:left;margin-left:446.8pt;margin-top:.7pt;width:498pt;height:119.2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" fillcolor="white [3201]" strokecolor="black [3200]" strokeweight="2pt">
                <v:textbox inset="0,2mm">
                  <w:txbxContent>
                    <w:p>
                      <w:pPr>
                        <w:ind w:firstLineChars="300" w:firstLine="616"/>
                        <w:rPr>
                          <w:rFonts w:ascii="HG丸ｺﾞｼｯｸM-PRO" w:eastAsia="HG丸ｺﾞｼｯｸM-PRO" w:hAnsi="HG丸ｺﾞｼｯｸM-PRO"/>
                          <w:b/>
                          <w:sz w:val="48"/>
                          <w:szCs w:val="120"/>
                        </w:rPr>
                      </w:pPr>
                      <w:r>
                        <w:rPr>
                          <w:rFonts w:hint="eastAsia"/>
                        </w:rPr>
                        <w:t xml:space="preserve">　</w:t>
                      </w:r>
                      <w:r>
                        <w:t xml:space="preserve">　</w:t>
                      </w:r>
                      <w:r>
                        <w:rPr>
                          <w:rFonts w:hint="eastAsia"/>
                        </w:rPr>
                        <w:t xml:space="preserve">　</w:t>
                      </w:r>
                      <w:r>
                        <w:t xml:space="preserve">　　　　</w:t>
                      </w:r>
                      <w:r>
                        <w:rPr>
                          <w:rFonts w:ascii="HG明朝E" w:eastAsia="HG明朝E" w:hAnsi="HG明朝E" w:hint="eastAsia"/>
                          <w:b/>
                          <w:sz w:val="96"/>
                          <w:szCs w:val="120"/>
                        </w:rPr>
                        <w:t>紡ぐ</w:t>
                      </w:r>
                      <w:r>
                        <w:rPr>
                          <w:rFonts w:ascii="HG丸ｺﾞｼｯｸM-PRO" w:eastAsia="HG丸ｺﾞｼｯｸM-PRO" w:hAnsi="HG丸ｺﾞｼｯｸM-PRO" w:hint="eastAsia"/>
                          <w:b/>
                          <w:sz w:val="48"/>
                          <w:szCs w:val="120"/>
                        </w:rPr>
                        <w:t>tsumugu</w:t>
                      </w:r>
                    </w:p>
                  </w:txbxContent>
                </v:textbox>
                <w10:wrap anchorx="margin"/>
              </v:shape>
            </w:pict>
          </mc:Fallback>
        </mc:AlternateContent>
      </w:r>
    </w:p>
    <w:p>
      <w:r>
        <w:rPr>
          <w:noProof/>
        </w:rPr>
        <mc:AlternateContent>
          <mc:Choice Requires="wps">
            <w:drawing>
              <wp:anchor distT="0" distB="0" distL="114300" distR="114300" simplePos="0" relativeHeight="251656704" behindDoc="0" locked="0" layoutInCell="1" allowOverlap="1">
                <wp:simplePos x="0" y="0"/>
                <wp:positionH relativeFrom="column">
                  <wp:posOffset>4371340</wp:posOffset>
                </wp:positionH>
                <wp:positionV relativeFrom="paragraph">
                  <wp:posOffset>143510</wp:posOffset>
                </wp:positionV>
                <wp:extent cx="1800225" cy="904875"/>
                <wp:effectExtent l="0" t="0" r="9525" b="9525"/>
                <wp:wrapNone/>
                <wp:docPr id="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048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pPr>
                              <w:spacing w:line="300" w:lineRule="exact"/>
                              <w:rPr>
                                <w:sz w:val="22"/>
                                <w:szCs w:val="24"/>
                              </w:rPr>
                            </w:pPr>
                            <w:r>
                              <w:rPr>
                                <w:rFonts w:hint="eastAsia"/>
                                <w:sz w:val="22"/>
                                <w:szCs w:val="24"/>
                              </w:rPr>
                              <w:t>練馬区立石神井西中学校</w:t>
                            </w:r>
                          </w:p>
                          <w:p>
                            <w:pPr>
                              <w:spacing w:line="300" w:lineRule="exact"/>
                              <w:rPr>
                                <w:sz w:val="22"/>
                                <w:szCs w:val="24"/>
                              </w:rPr>
                            </w:pPr>
                            <w:r>
                              <w:rPr>
                                <w:rFonts w:hint="eastAsia"/>
                                <w:spacing w:val="12"/>
                                <w:kern w:val="0"/>
                                <w:sz w:val="22"/>
                                <w:szCs w:val="24"/>
                                <w:fitText w:val="2420" w:id="-2078564608"/>
                              </w:rPr>
                              <w:t>学校だより　第１０</w:t>
                            </w:r>
                            <w:r>
                              <w:rPr>
                                <w:rFonts w:hint="eastAsia"/>
                                <w:spacing w:val="2"/>
                                <w:kern w:val="0"/>
                                <w:sz w:val="22"/>
                                <w:szCs w:val="24"/>
                                <w:fitText w:val="2420" w:id="-2078564608"/>
                              </w:rPr>
                              <w:t>号</w:t>
                            </w:r>
                            <w:r>
                              <w:rPr>
                                <w:rFonts w:hint="eastAsia"/>
                                <w:kern w:val="0"/>
                                <w:sz w:val="22"/>
                                <w:szCs w:val="24"/>
                              </w:rPr>
                              <w:t xml:space="preserve">　</w:t>
                            </w:r>
                          </w:p>
                          <w:p>
                            <w:pPr>
                              <w:spacing w:line="300" w:lineRule="exact"/>
                              <w:rPr>
                                <w:sz w:val="22"/>
                                <w:szCs w:val="24"/>
                              </w:rPr>
                            </w:pPr>
                            <w:r>
                              <w:rPr>
                                <w:rFonts w:hint="eastAsia"/>
                                <w:spacing w:val="27"/>
                                <w:kern w:val="0"/>
                                <w:sz w:val="22"/>
                                <w:szCs w:val="24"/>
                                <w:fitText w:val="2420" w:id="-2078564352"/>
                              </w:rPr>
                              <w:t>令和２年１２月１</w:t>
                            </w:r>
                            <w:r>
                              <w:rPr>
                                <w:rFonts w:hint="eastAsia"/>
                                <w:spacing w:val="4"/>
                                <w:kern w:val="0"/>
                                <w:sz w:val="22"/>
                                <w:szCs w:val="24"/>
                                <w:fitText w:val="2420" w:id="-2078564352"/>
                              </w:rPr>
                              <w:t>日</w:t>
                            </w:r>
                          </w:p>
                          <w:p>
                            <w:pPr>
                              <w:spacing w:line="300" w:lineRule="exact"/>
                              <w:rPr>
                                <w:sz w:val="24"/>
                                <w:szCs w:val="24"/>
                              </w:rPr>
                            </w:pPr>
                            <w:r>
                              <w:rPr>
                                <w:rFonts w:hint="eastAsia"/>
                                <w:spacing w:val="27"/>
                                <w:kern w:val="0"/>
                                <w:sz w:val="22"/>
                                <w:szCs w:val="24"/>
                                <w:fitText w:val="2420" w:id="-2078564351"/>
                              </w:rPr>
                              <w:t>校長　　荒井　友</w:t>
                            </w:r>
                            <w:r>
                              <w:rPr>
                                <w:rFonts w:hint="eastAsia"/>
                                <w:spacing w:val="4"/>
                                <w:kern w:val="0"/>
                                <w:sz w:val="22"/>
                                <w:szCs w:val="24"/>
                                <w:fitText w:val="2420" w:id="-2078564351"/>
                              </w:rPr>
                              <w:t>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8" type="#_x0000_t202" style="position:absolute;left:0;text-align:left;margin-left:344.2pt;margin-top:11.3pt;width:141.75pt;height:7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" stroked="f" strokeweight=".5pt">
                <v:textbox>
                  <w:txbxContent>
                    <w:p>
                      <w:pPr>
                        <w:spacing w:line="300" w:lineRule="exact"/>
                        <w:rPr>
                          <w:sz w:val="22"/>
                          <w:szCs w:val="24"/>
                        </w:rPr>
                      </w:pPr>
                      <w:r>
                        <w:rPr>
                          <w:rFonts w:hint="eastAsia"/>
                          <w:sz w:val="22"/>
                          <w:szCs w:val="24"/>
                        </w:rPr>
                        <w:t>練馬区立石神井西中学校</w:t>
                      </w:r>
                    </w:p>
                    <w:p>
                      <w:pPr>
                        <w:spacing w:line="300" w:lineRule="exact"/>
                        <w:rPr>
                          <w:sz w:val="22"/>
                          <w:szCs w:val="24"/>
                        </w:rPr>
                      </w:pPr>
                      <w:r>
                        <w:rPr>
                          <w:rFonts w:hint="eastAsia"/>
                          <w:spacing w:val="12"/>
                          <w:kern w:val="0"/>
                          <w:sz w:val="22"/>
                          <w:szCs w:val="24"/>
                          <w:fitText w:val="2420" w:id="-2078564608"/>
                        </w:rPr>
                        <w:t>学校だより　第１０</w:t>
                      </w:r>
                      <w:r>
                        <w:rPr>
                          <w:rFonts w:hint="eastAsia"/>
                          <w:spacing w:val="2"/>
                          <w:kern w:val="0"/>
                          <w:sz w:val="22"/>
                          <w:szCs w:val="24"/>
                          <w:fitText w:val="2420" w:id="-2078564608"/>
                        </w:rPr>
                        <w:t>号</w:t>
                      </w:r>
                      <w:r>
                        <w:rPr>
                          <w:rFonts w:hint="eastAsia"/>
                          <w:kern w:val="0"/>
                          <w:sz w:val="22"/>
                          <w:szCs w:val="24"/>
                        </w:rPr>
                        <w:t xml:space="preserve">　</w:t>
                      </w:r>
                    </w:p>
                    <w:p>
                      <w:pPr>
                        <w:spacing w:line="300" w:lineRule="exact"/>
                        <w:rPr>
                          <w:sz w:val="22"/>
                          <w:szCs w:val="24"/>
                        </w:rPr>
                      </w:pPr>
                      <w:r>
                        <w:rPr>
                          <w:rFonts w:hint="eastAsia"/>
                          <w:spacing w:val="27"/>
                          <w:kern w:val="0"/>
                          <w:sz w:val="22"/>
                          <w:szCs w:val="24"/>
                          <w:fitText w:val="2420" w:id="-2078564352"/>
                        </w:rPr>
                        <w:t>令和２年１２月１</w:t>
                      </w:r>
                      <w:r>
                        <w:rPr>
                          <w:rFonts w:hint="eastAsia"/>
                          <w:spacing w:val="4"/>
                          <w:kern w:val="0"/>
                          <w:sz w:val="22"/>
                          <w:szCs w:val="24"/>
                          <w:fitText w:val="2420" w:id="-2078564352"/>
                        </w:rPr>
                        <w:t>日</w:t>
                      </w:r>
                    </w:p>
                    <w:p>
                      <w:pPr>
                        <w:spacing w:line="300" w:lineRule="exact"/>
                        <w:rPr>
                          <w:sz w:val="24"/>
                          <w:szCs w:val="24"/>
                        </w:rPr>
                      </w:pPr>
                      <w:r>
                        <w:rPr>
                          <w:rFonts w:hint="eastAsia"/>
                          <w:spacing w:val="27"/>
                          <w:kern w:val="0"/>
                          <w:sz w:val="22"/>
                          <w:szCs w:val="24"/>
                          <w:fitText w:val="2420" w:id="-2078564351"/>
                        </w:rPr>
                        <w:t>校長　　荒井　友</w:t>
                      </w:r>
                      <w:r>
                        <w:rPr>
                          <w:rFonts w:hint="eastAsia"/>
                          <w:spacing w:val="4"/>
                          <w:kern w:val="0"/>
                          <w:sz w:val="22"/>
                          <w:szCs w:val="24"/>
                          <w:fitText w:val="2420" w:id="-2078564351"/>
                        </w:rPr>
                        <w:t>香</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1494790</wp:posOffset>
                </wp:positionH>
                <wp:positionV relativeFrom="paragraph">
                  <wp:posOffset>13970</wp:posOffset>
                </wp:positionV>
                <wp:extent cx="2686050" cy="933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68605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17.7pt;margin-top:1.1pt;width:211.5pt;height:7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" filled="f" stroked="f" strokeweight="2pt">
                <v:textbox inset="0,,0"/>
              </v:rect>
            </w:pict>
          </mc:Fallback>
        </mc:AlternateContent>
      </w:r>
    </w:p>
    <w:p/>
    <w:p/>
    <w:p/>
    <w:p/>
    <w:p>
      <w:pPr>
        <w:rPr>
          <w:rFonts w:ascii="ＭＳ 明朝" w:hAnsi="ＭＳ 明朝"/>
          <w:b/>
          <w:sz w:val="28"/>
          <w:szCs w:val="28"/>
        </w:rPr>
        <w:sectPr>
          <w:type w:val="continuous"/>
          <w:pgSz w:w="11906" w:h="16838" w:code="9"/>
          <w:pgMar w:top="1021" w:right="1021" w:bottom="1021" w:left="1021" w:header="851" w:footer="992" w:gutter="0"/>
          <w:cols w:space="720"/>
          <w:docGrid w:type="linesAndChars" w:linePitch="328" w:charSpace="-989"/>
        </w:sectPr>
      </w:pPr>
    </w:p>
    <w:p>
      <w:pPr>
        <w:rPr>
          <w:rFonts w:ascii="ＭＳ 明朝" w:hAnsi="ＭＳ 明朝"/>
          <w:b/>
          <w:sz w:val="16"/>
          <w:szCs w:val="16"/>
        </w:rPr>
      </w:pPr>
    </w:p>
    <w:p>
      <w:pPr>
        <w:jc w:val="center"/>
        <w:rPr>
          <w:b/>
          <w:sz w:val="28"/>
          <w:szCs w:val="28"/>
        </w:rPr>
      </w:pPr>
      <w:r>
        <w:rPr>
          <w:rFonts w:hint="eastAsia"/>
          <w:b/>
          <w:sz w:val="28"/>
          <w:szCs w:val="28"/>
        </w:rPr>
        <w:t>コミュニケーションも練習から</w:t>
      </w:r>
    </w:p>
    <w:p>
      <w:pPr>
        <w:jc w:val="center"/>
        <w:rPr>
          <w:rFonts w:ascii="ＭＳ 明朝" w:hAnsi="ＭＳ 明朝"/>
          <w:b/>
          <w:sz w:val="28"/>
          <w:szCs w:val="28"/>
        </w:rPr>
        <w:sectPr>
          <w:type w:val="continuous"/>
          <w:pgSz w:w="11906" w:h="16838" w:code="9"/>
          <w:pgMar w:top="1021" w:right="1021" w:bottom="1021" w:left="1021" w:header="851" w:footer="992" w:gutter="0"/>
          <w:cols w:space="720"/>
          <w:docGrid w:type="linesAndChars" w:linePitch="328" w:charSpace="-989"/>
        </w:sectPr>
      </w:pPr>
    </w:p>
    <w:p>
      <w:pPr>
        <w:ind w:firstLineChars="100" w:firstLine="205"/>
      </w:pPr>
      <w:r>
        <w:rPr>
          <w:rFonts w:hint="eastAsia"/>
        </w:rPr>
        <w:t>本校の生徒に対する誉め言葉の第一位は、「あいさつができる」です。こちらから声をかけなくても「おはようございます」と自ら声を出しますし、立ち止まって会釈をする人もいます。</w:t>
      </w:r>
    </w:p>
    <w:p>
      <w:pPr>
        <w:ind w:firstLineChars="100" w:firstLine="205"/>
      </w:pPr>
      <w:r>
        <w:rPr>
          <w:rFonts w:hint="eastAsia"/>
        </w:rPr>
        <w:t>現代では、知らない人に声をかけられたら不審者かもと警戒する必要があり、見知らぬ人と道端で「こんにちは」と声をかけ合う機会はほとんどありません。校内でのあいさつの応酬は、そうした時代の中でも人との関わりに対して経験値を増やそうとする努力の一端であり、やはりあいさつはコミュニケーションの入り口だと感じる機会が多くあります。</w:t>
      </w:r>
    </w:p>
    <w:p/>
    <w:p>
      <w:pPr>
        <w:ind w:firstLineChars="100" w:firstLine="205"/>
      </w:pPr>
      <w:r>
        <w:rPr>
          <w:rFonts w:hint="eastAsia"/>
        </w:rPr>
        <w:t>平田オリザさんという方が、著書（「わかりあえないことから　コミュニケーションとは何か」講談社現代新書）の中で、コミュニケーション能力について、企業の求める能力として重視されている半面、企業が求めるコミュニケーション能力は、ダブルバインド（二重拘束）の状態にあると述べています。「自主的に仕事しなさい」「自分で考えることが大切」と言いながら、「報告・連絡・相談」がないと叱責されます。そうした企業が欲しいのは、上司の意図を察して機敏に動ける能力であったり、空気を読んで和を乱さない能力であったりという、従来型のコミュニケーション能力であって、矛盾があるというのです。</w:t>
      </w:r>
    </w:p>
    <w:p>
      <w:pPr>
        <w:ind w:firstLineChars="100" w:firstLine="205"/>
      </w:pPr>
      <w:r>
        <w:rPr>
          <w:rFonts w:hint="eastAsia"/>
        </w:rPr>
        <w:t>これは、学校でも同じかもしれません。「皆さんに任せます」と言ったのに、先生が我慢できずに、「こうしたほうが良いね」と口を出してしまうことがあります。授業中も、「皆はどう思いましたか？」と問いかけておいて、先生の考えを読んで答えた生徒を「その通り」と誉めてしまうこともあります。こうしたことを繰り返していくと、コミュニケーションをとることが相互に認め合うことではなく、一方の考えに従うことへと変質してしまいます。</w:t>
      </w:r>
    </w:p>
    <w:p>
      <w:r>
        <w:rPr>
          <w:rFonts w:hint="eastAsia"/>
        </w:rPr>
        <w:t xml:space="preserve">　また、中学生の皆さんは、初対面の人と会話をする機会はあまりありません。家族・友人…会話する</w:t>
      </w:r>
      <w:r>
        <w:rPr>
          <w:rFonts w:hint="eastAsia"/>
        </w:rPr>
        <w:t xml:space="preserve">多くの相手は、生徒本人と体験を共有しています。ですから、「理科室」といっただけで、「ああ、次の時間は理科室だったね」と変換して、理解してくれます。相手に自分の状況や考えを説明する必要性がないのです。衝突せず、分かり合う、察し合う姿は一見美しく見えます。しかし、コミュニケーション能力としては、どんどん退化していきます。　</w:t>
      </w:r>
    </w:p>
    <w:p>
      <w:pPr>
        <w:ind w:firstLineChars="100" w:firstLine="205"/>
      </w:pPr>
      <w:r>
        <w:rPr>
          <w:rFonts w:hint="eastAsia"/>
        </w:rPr>
        <w:t>コミュニケーション能力の一部は、スキルでありマナーです。「きちんと自己紹介ができる」「必要に応じて、大きな声が出せる」「相手に意図が伝わるように話す」こと等は、現代社会の中で生きていくための能力として身に付けるべきことです。あいさつは、相手に声を届ける練習になるし、人間関係の潤滑油にもなります。</w:t>
      </w:r>
    </w:p>
    <w:p>
      <w:pPr>
        <w:ind w:firstLineChars="100" w:firstLine="205"/>
      </w:pPr>
      <w:r>
        <w:rPr>
          <w:rFonts w:hint="eastAsia"/>
        </w:rPr>
        <w:t>「攻殻機動隊」というアニメーションの中で、２人の人間が、経験や考えを共有するために、お互いの首の後ろにある差込口にコードを指して、データを交換し合うという場面がありました。交換は一瞬で終わり、そこに会話はありません。コミュニケーションが情報の共有のためだけなら良いのでしょうが、　発展性や新たな発見を求めるのであれば、やはり言葉にする必要があると思うのです。</w:t>
      </w:r>
    </w:p>
    <w:p>
      <w:r>
        <w:rPr>
          <w:rFonts w:hint="eastAsia"/>
        </w:rPr>
        <w:t xml:space="preserve">　学校での学びと、社会で有用な知恵や挑戦が結び付けられていないという指摘があります。従来であれば、「金属を９０度曲げなさい」と言われたら、正確に素早く行うことが求められてきました。けれども、付加価値の求められる現代社会では、９０度曲げる基礎学力の次は、「６０度曲げてみよう」と考える発想力、「次に、１２０度曲げてみました。なぜなら…」と説明できる表現力やコミュニケーション能力が重視されます。</w:t>
      </w:r>
    </w:p>
    <w:p>
      <w:r>
        <w:rPr>
          <w:rFonts w:hint="eastAsia"/>
        </w:rPr>
        <w:t xml:space="preserve">　スキル、マナーとしてのコミュニケーション能力と、付加価値としてのコミュニケーション能力。</w:t>
      </w:r>
    </w:p>
    <w:p>
      <w:r>
        <w:rPr>
          <w:rFonts w:hint="eastAsia"/>
        </w:rPr>
        <w:t xml:space="preserve">　学校は、校長室も含めて練習の場です。３年生の面接練習も、初めの一歩は「あいさつ」から。学校は、練習して、失敗して、やり直しできる場所です。</w:t>
      </w:r>
    </w:p>
    <w:p>
      <w:pPr>
        <w:rPr>
          <w:rFonts w:ascii="HG丸ｺﾞｼｯｸM-PRO" w:eastAsia="HG丸ｺﾞｼｯｸM-PRO" w:hAnsi="HG丸ｺﾞｼｯｸM-PRO"/>
          <w:b/>
          <w:sz w:val="22"/>
        </w:rPr>
        <w:sectPr>
          <w:type w:val="continuous"/>
          <w:pgSz w:w="11906" w:h="16838" w:code="9"/>
          <w:pgMar w:top="1021" w:right="1021" w:bottom="1021" w:left="1021" w:header="851" w:footer="992" w:gutter="0"/>
          <w:cols w:num="2" w:space="425"/>
          <w:docGrid w:type="linesAndChars" w:linePitch="328" w:charSpace="-989"/>
        </w:sectPr>
      </w:pPr>
    </w:p>
    <w:p>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lastRenderedPageBreak/>
        <w:t>♬ 保健室から ♬</w:t>
      </w:r>
    </w:p>
    <w:p>
      <w:pPr>
        <w:rPr>
          <w:rFonts w:asciiTheme="minorEastAsia" w:eastAsiaTheme="minorEastAsia" w:hAnsiTheme="minorEastAsia"/>
        </w:rPr>
      </w:pPr>
      <w:r>
        <w:rPr>
          <w:rFonts w:asciiTheme="minorEastAsia" w:eastAsiaTheme="minorEastAsia" w:hAnsiTheme="minorEastAsia" w:hint="eastAsia"/>
        </w:rPr>
        <w:t xml:space="preserve">　空気が乾燥し、感染症が流行するシーズンになりました。本校でも各教室に加湿器を設置しました。</w:t>
      </w:r>
    </w:p>
    <w:p>
      <w:pPr>
        <w:ind w:firstLineChars="100" w:firstLine="205"/>
        <w:rPr>
          <w:rFonts w:asciiTheme="minorEastAsia" w:eastAsiaTheme="minorEastAsia" w:hAnsiTheme="minorEastAsia"/>
        </w:rPr>
      </w:pPr>
      <w:r>
        <w:rPr>
          <w:rFonts w:asciiTheme="minorEastAsia" w:eastAsiaTheme="minorEastAsia" w:hAnsiTheme="minorEastAsia" w:hint="eastAsia"/>
        </w:rPr>
        <w:t>加湿器の管理は保健委員の仕事ですが、保健委員の仕事としてもう１つ換気チェックも始めました。後方の窓を開けて20ｃｍのところにビニールテープを貼り、テープの位置まで窓を開け、対角のドアを開けて換気をしています。スーパーコンピューター富岳によるとその状態だと５００秒で空気が入れ替わるそうです。</w:t>
      </w:r>
    </w:p>
    <w:p>
      <w:pPr>
        <w:ind w:firstLineChars="100" w:firstLine="205"/>
        <w:rPr>
          <w:rFonts w:asciiTheme="minorEastAsia" w:eastAsiaTheme="minorEastAsia" w:hAnsiTheme="minorEastAsia"/>
        </w:rPr>
      </w:pPr>
      <w:r>
        <w:rPr>
          <w:rFonts w:asciiTheme="minorEastAsia" w:eastAsiaTheme="minorEastAsia" w:hAnsiTheme="minorEastAsia" w:hint="eastAsia"/>
        </w:rPr>
        <w:t>学校でも感染症予防に努めてまいりますので、引き続き感染症対策にご協力ください。</w:t>
      </w:r>
    </w:p>
    <w:p>
      <w:pPr>
        <w:ind w:firstLineChars="100" w:firstLine="205"/>
      </w:pPr>
      <w:r>
        <w:rPr>
          <w:rFonts w:hint="eastAsia"/>
          <w:noProof/>
        </w:rPr>
        <mc:AlternateContent>
          <mc:Choice Requires="wps">
            <w:drawing>
              <wp:anchor distT="0" distB="0" distL="114300" distR="114300" simplePos="0" relativeHeight="251706880" behindDoc="0" locked="0" layoutInCell="1" allowOverlap="1">
                <wp:simplePos x="0" y="0"/>
                <wp:positionH relativeFrom="column">
                  <wp:posOffset>-19686</wp:posOffset>
                </wp:positionH>
                <wp:positionV relativeFrom="paragraph">
                  <wp:posOffset>84455</wp:posOffset>
                </wp:positionV>
                <wp:extent cx="3075305" cy="1419860"/>
                <wp:effectExtent l="0" t="0" r="10795" b="27940"/>
                <wp:wrapNone/>
                <wp:docPr id="12" name="テキスト ボックス 12"/>
                <wp:cNvGraphicFramePr/>
                <a:graphic xmlns:a="http://schemas.openxmlformats.org/drawingml/2006/main">
                  <a:graphicData uri="http://schemas.microsoft.com/office/word/2010/wordprocessingShape">
                    <wps:wsp>
                      <wps:cNvSpPr txBox="1"/>
                      <wps:spPr>
                        <a:xfrm>
                          <a:off x="0" y="0"/>
                          <a:ext cx="3075305" cy="1419860"/>
                        </a:xfrm>
                        <a:prstGeom prst="rect">
                          <a:avLst/>
                        </a:prstGeom>
                        <a:solidFill>
                          <a:sysClr val="window" lastClr="FFFFFF"/>
                        </a:solidFill>
                        <a:ln w="6350">
                          <a:solidFill>
                            <a:prstClr val="black"/>
                          </a:solidFill>
                        </a:ln>
                      </wps:spPr>
                      <wps:txb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手洗い</w:t>
                            </w:r>
                          </w:p>
                          <w:p>
                            <w:pPr>
                              <w:spacing w:line="300" w:lineRule="exact"/>
                              <w:rPr>
                                <w:rFonts w:ascii="UD デジタル 教科書体 NK-R" w:eastAsia="UD デジタル 教科書体 NK-R"/>
                              </w:rPr>
                            </w:pPr>
                            <w:r>
                              <w:rPr>
                                <w:rFonts w:ascii="UD デジタル 教科書体 NK-R" w:eastAsia="UD デジタル 教科書体 NK-R" w:hint="eastAsia"/>
                              </w:rPr>
                              <w:t>石けんで手洗いをしましょう。</w:t>
                            </w:r>
                          </w:p>
                          <w:p>
                            <w:pPr>
                              <w:spacing w:line="300" w:lineRule="exact"/>
                              <w:rPr>
                                <w:rFonts w:ascii="UD デジタル 教科書体 NK-R" w:eastAsia="UD デジタル 教科書体 NK-R"/>
                              </w:rPr>
                            </w:pPr>
                            <w:r>
                              <w:rPr>
                                <w:rFonts w:ascii="UD デジタル 教科書体 NK-R" w:eastAsia="UD デジタル 教科書体 NK-R" w:hint="eastAsia"/>
                              </w:rPr>
                              <w:t>手洗い後はきれいなハンカチで</w:t>
                            </w:r>
                          </w:p>
                          <w:p>
                            <w:pPr>
                              <w:spacing w:line="300" w:lineRule="exact"/>
                              <w:rPr>
                                <w:rFonts w:ascii="UD デジタル 教科書体 NK-R" w:eastAsia="UD デジタル 教科書体 NK-R"/>
                              </w:rPr>
                            </w:pPr>
                            <w:r>
                              <w:rPr>
                                <w:rFonts w:ascii="UD デジタル 教科書体 NK-R" w:eastAsia="UD デジタル 教科書体 NK-R" w:hint="eastAsia"/>
                              </w:rPr>
                              <w:t>手を拭きましょう。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55pt;margin-top:6.65pt;width:242.15pt;height:11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" fillcolor="window" strokeweight=".5pt">
                <v:textbo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手洗い</w:t>
                      </w:r>
                    </w:p>
                    <w:p>
                      <w:pPr>
                        <w:spacing w:line="300" w:lineRule="exact"/>
                        <w:rPr>
                          <w:rFonts w:ascii="UD デジタル 教科書体 NK-R" w:eastAsia="UD デジタル 教科書体 NK-R"/>
                        </w:rPr>
                      </w:pPr>
                      <w:r>
                        <w:rPr>
                          <w:rFonts w:ascii="UD デジタル 教科書体 NK-R" w:eastAsia="UD デジタル 教科書体 NK-R" w:hint="eastAsia"/>
                        </w:rPr>
                        <w:t>石けんで手洗いをしましょう。</w:t>
                      </w:r>
                    </w:p>
                    <w:p>
                      <w:pPr>
                        <w:spacing w:line="300" w:lineRule="exact"/>
                        <w:rPr>
                          <w:rFonts w:ascii="UD デジタル 教科書体 NK-R" w:eastAsia="UD デジタル 教科書体 NK-R"/>
                        </w:rPr>
                      </w:pPr>
                      <w:r>
                        <w:rPr>
                          <w:rFonts w:ascii="UD デジタル 教科書体 NK-R" w:eastAsia="UD デジタル 教科書体 NK-R" w:hint="eastAsia"/>
                        </w:rPr>
                        <w:t>手洗い後はきれいなハンカチで</w:t>
                      </w:r>
                    </w:p>
                    <w:p>
                      <w:pPr>
                        <w:spacing w:line="300" w:lineRule="exact"/>
                        <w:rPr>
                          <w:rFonts w:ascii="UD デジタル 教科書体 NK-R" w:eastAsia="UD デジタル 教科書体 NK-R"/>
                        </w:rPr>
                      </w:pPr>
                      <w:r>
                        <w:rPr>
                          <w:rFonts w:ascii="UD デジタル 教科書体 NK-R" w:eastAsia="UD デジタル 教科書体 NK-R" w:hint="eastAsia"/>
                        </w:rPr>
                        <w:t>手を拭きましょう。</w:t>
                      </w:r>
                    </w:p>
                  </w:txbxContent>
                </v:textbox>
              </v:shape>
            </w:pict>
          </mc:Fallback>
        </mc:AlternateContent>
      </w:r>
      <w:r>
        <w:rPr>
          <w:rFonts w:hint="eastAsia"/>
          <w:noProof/>
        </w:rPr>
        <mc:AlternateContent>
          <mc:Choice Requires="wps">
            <w:drawing>
              <wp:anchor distT="0" distB="0" distL="114300" distR="114300" simplePos="0" relativeHeight="251707904" behindDoc="0" locked="0" layoutInCell="1" allowOverlap="1">
                <wp:simplePos x="0" y="0"/>
                <wp:positionH relativeFrom="column">
                  <wp:posOffset>1754505</wp:posOffset>
                </wp:positionH>
                <wp:positionV relativeFrom="paragraph">
                  <wp:posOffset>153670</wp:posOffset>
                </wp:positionV>
                <wp:extent cx="1322962" cy="1284051"/>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322962" cy="1284051"/>
                        </a:xfrm>
                        <a:prstGeom prst="rect">
                          <a:avLst/>
                        </a:prstGeom>
                        <a:noFill/>
                        <a:ln w="6350">
                          <a:noFill/>
                        </a:ln>
                      </wps:spPr>
                      <wps:txbx>
                        <w:txbxContent>
                          <w:p>
                            <w:r>
                              <w:rPr>
                                <w:rFonts w:ascii="ҥ饮γѥ Pro W3" w:eastAsia="ҥ饮γѥ Pro W3"/>
                                <w:noProof/>
                                <w:sz w:val="19"/>
                                <w:szCs w:val="19"/>
                              </w:rPr>
                              <w:drawing>
                                <wp:inline distT="0" distB="0" distL="0" distR="0">
                                  <wp:extent cx="1020139" cy="1050949"/>
                                  <wp:effectExtent l="0" t="0" r="8890" b="0"/>
                                  <wp:docPr id="27" name="図 27" descr="000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270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913" cy="1064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0" type="#_x0000_t202" style="position:absolute;left:0;text-align:left;margin-left:138.15pt;margin-top:12.1pt;width:104.15pt;height:101.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" filled="f" stroked="f" strokeweight=".5pt">
                <v:textbox>
                  <w:txbxContent>
                    <w:p>
                      <w:r>
                        <w:rPr>
                          <w:rFonts w:ascii="ҥ饮γѥ Pro W3" w:eastAsia="ҥ饮γѥ Pro W3"/>
                          <w:noProof/>
                          <w:sz w:val="19"/>
                          <w:szCs w:val="19"/>
                        </w:rPr>
                        <w:drawing>
                          <wp:inline distT="0" distB="0" distL="0" distR="0">
                            <wp:extent cx="1020139" cy="1050949"/>
                            <wp:effectExtent l="0" t="0" r="8890" b="0"/>
                            <wp:docPr id="27" name="図 27" descr="000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27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2913" cy="1064109"/>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709952" behindDoc="0" locked="0" layoutInCell="1" allowOverlap="1">
                <wp:simplePos x="0" y="0"/>
                <wp:positionH relativeFrom="column">
                  <wp:posOffset>4771390</wp:posOffset>
                </wp:positionH>
                <wp:positionV relativeFrom="paragraph">
                  <wp:posOffset>132080</wp:posOffset>
                </wp:positionV>
                <wp:extent cx="1438275" cy="1332230"/>
                <wp:effectExtent l="0" t="0" r="9525" b="1270"/>
                <wp:wrapNone/>
                <wp:docPr id="11" name="テキスト ボックス 11"/>
                <wp:cNvGraphicFramePr/>
                <a:graphic xmlns:a="http://schemas.openxmlformats.org/drawingml/2006/main">
                  <a:graphicData uri="http://schemas.microsoft.com/office/word/2010/wordprocessingShape">
                    <wps:wsp>
                      <wps:cNvSpPr txBox="1"/>
                      <wps:spPr>
                        <a:xfrm>
                          <a:off x="0" y="0"/>
                          <a:ext cx="1438275" cy="1332230"/>
                        </a:xfrm>
                        <a:prstGeom prst="rect">
                          <a:avLst/>
                        </a:prstGeom>
                        <a:solidFill>
                          <a:sysClr val="window" lastClr="FFFFFF"/>
                        </a:solidFill>
                        <a:ln w="6350">
                          <a:noFill/>
                        </a:ln>
                      </wps:spPr>
                      <wps:txbx>
                        <w:txbxContent>
                          <w:p>
                            <w:r>
                              <w:rPr>
                                <w:rFonts w:ascii="ҥ饮γѥ Pro W3" w:eastAsia="ҥ饮γѥ Pro W3"/>
                                <w:noProof/>
                                <w:sz w:val="19"/>
                                <w:szCs w:val="19"/>
                              </w:rPr>
                              <w:drawing>
                                <wp:inline distT="0" distB="0" distL="0" distR="0">
                                  <wp:extent cx="1289050" cy="1120006"/>
                                  <wp:effectExtent l="0" t="0" r="6350" b="4445"/>
                                  <wp:docPr id="26" name="図 26" descr="000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43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120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31" type="#_x0000_t202" style="position:absolute;left:0;text-align:left;margin-left:375.7pt;margin-top:10.4pt;width:113.25pt;height:104.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" fillcolor="window" stroked="f" strokeweight=".5pt">
                <v:textbox>
                  <w:txbxContent>
                    <w:p>
                      <w:r>
                        <w:rPr>
                          <w:rFonts w:ascii="ҥ饮γѥ Pro W3" w:eastAsia="ҥ饮γѥ Pro W3"/>
                          <w:noProof/>
                          <w:sz w:val="19"/>
                          <w:szCs w:val="19"/>
                        </w:rPr>
                        <w:drawing>
                          <wp:inline distT="0" distB="0" distL="0" distR="0">
                            <wp:extent cx="1289050" cy="1120006"/>
                            <wp:effectExtent l="0" t="0" r="6350" b="4445"/>
                            <wp:docPr id="26" name="図 26" descr="000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43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1120006"/>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708928" behindDoc="0" locked="0" layoutInCell="1" allowOverlap="1">
                <wp:simplePos x="0" y="0"/>
                <wp:positionH relativeFrom="margin">
                  <wp:posOffset>3285490</wp:posOffset>
                </wp:positionH>
                <wp:positionV relativeFrom="paragraph">
                  <wp:posOffset>84455</wp:posOffset>
                </wp:positionV>
                <wp:extent cx="2967990" cy="1419860"/>
                <wp:effectExtent l="0" t="0" r="22860" b="27940"/>
                <wp:wrapNone/>
                <wp:docPr id="13" name="テキスト ボックス 13"/>
                <wp:cNvGraphicFramePr/>
                <a:graphic xmlns:a="http://schemas.openxmlformats.org/drawingml/2006/main">
                  <a:graphicData uri="http://schemas.microsoft.com/office/word/2010/wordprocessingShape">
                    <wps:wsp>
                      <wps:cNvSpPr txBox="1"/>
                      <wps:spPr>
                        <a:xfrm>
                          <a:off x="0" y="0"/>
                          <a:ext cx="2967990" cy="1419860"/>
                        </a:xfrm>
                        <a:prstGeom prst="rect">
                          <a:avLst/>
                        </a:prstGeom>
                        <a:solidFill>
                          <a:sysClr val="window" lastClr="FFFFFF"/>
                        </a:solidFill>
                        <a:ln w="6350">
                          <a:solidFill>
                            <a:prstClr val="black"/>
                          </a:solidFill>
                        </a:ln>
                      </wps:spPr>
                      <wps:txb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三密に注意</w:t>
                            </w:r>
                          </w:p>
                          <w:p>
                            <w:pPr>
                              <w:rPr>
                                <w:rFonts w:ascii="UD デジタル 教科書体 NK-R" w:eastAsia="UD デジタル 教科書体 NK-R"/>
                              </w:rPr>
                            </w:pPr>
                            <w:r>
                              <w:rPr>
                                <w:rFonts w:ascii="UD デジタル 教科書体 NK-R" w:eastAsia="UD デジタル 教科書体 NK-R" w:hint="eastAsia"/>
                              </w:rPr>
                              <w:t>人込みを</w:t>
                            </w:r>
                            <w:r>
                              <w:rPr>
                                <w:rFonts w:ascii="UD デジタル 教科書体 NK-R" w:eastAsia="UD デジタル 教科書体 NK-R"/>
                              </w:rPr>
                              <w:t>避けましょう。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2" type="#_x0000_t202" style="position:absolute;left:0;text-align:left;margin-left:258.7pt;margin-top:6.65pt;width:233.7pt;height:111.8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" fillcolor="window" strokeweight=".5pt">
                <v:textbo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三密に注意</w:t>
                      </w:r>
                    </w:p>
                    <w:p>
                      <w:pPr>
                        <w:rPr>
                          <w:rFonts w:ascii="UD デジタル 教科書体 NK-R" w:eastAsia="UD デジタル 教科書体 NK-R"/>
                        </w:rPr>
                      </w:pPr>
                      <w:r>
                        <w:rPr>
                          <w:rFonts w:ascii="UD デジタル 教科書体 NK-R" w:eastAsia="UD デジタル 教科書体 NK-R" w:hint="eastAsia"/>
                        </w:rPr>
                        <w:t>人込みを</w:t>
                      </w:r>
                      <w:r>
                        <w:rPr>
                          <w:rFonts w:ascii="UD デジタル 教科書体 NK-R" w:eastAsia="UD デジタル 教科書体 NK-R"/>
                        </w:rPr>
                        <w:t>避けましょう。</w:t>
                      </w:r>
                    </w:p>
                  </w:txbxContent>
                </v:textbox>
                <w10:wrap anchorx="margin"/>
              </v:shape>
            </w:pict>
          </mc:Fallback>
        </mc:AlternateContent>
      </w:r>
    </w:p>
    <w:p>
      <w:pPr>
        <w:rPr>
          <w:sz w:val="22"/>
        </w:rPr>
      </w:pPr>
    </w:p>
    <w:p>
      <w:pPr>
        <w:rPr>
          <w:sz w:val="22"/>
        </w:rPr>
      </w:pPr>
    </w:p>
    <w:p>
      <w:pPr>
        <w:rPr>
          <w:sz w:val="22"/>
        </w:rPr>
      </w:pPr>
    </w:p>
    <w:p>
      <w:pPr>
        <w:rPr>
          <w:sz w:val="22"/>
        </w:rPr>
      </w:pPr>
    </w:p>
    <w:p>
      <w:pPr>
        <w:rPr>
          <w:sz w:val="22"/>
        </w:rPr>
      </w:pPr>
    </w:p>
    <w:p>
      <w:pPr>
        <w:rPr>
          <w:sz w:val="22"/>
        </w:rPr>
      </w:pPr>
    </w:p>
    <w:p>
      <w:pPr>
        <w:rPr>
          <w:sz w:val="22"/>
        </w:rPr>
      </w:pPr>
      <w:r>
        <w:rPr>
          <w:rFonts w:hint="eastAsia"/>
          <w:noProof/>
        </w:rPr>
        <mc:AlternateContent>
          <mc:Choice Requires="wps">
            <w:drawing>
              <wp:anchor distT="0" distB="0" distL="114300" distR="114300" simplePos="0" relativeHeight="251714048" behindDoc="0" locked="0" layoutInCell="1" allowOverlap="1">
                <wp:simplePos x="0" y="0"/>
                <wp:positionH relativeFrom="margin">
                  <wp:align>right</wp:align>
                </wp:positionH>
                <wp:positionV relativeFrom="paragraph">
                  <wp:posOffset>131445</wp:posOffset>
                </wp:positionV>
                <wp:extent cx="2988310" cy="1878330"/>
                <wp:effectExtent l="0" t="0" r="21590" b="26670"/>
                <wp:wrapNone/>
                <wp:docPr id="5" name="テキスト ボックス 5"/>
                <wp:cNvGraphicFramePr/>
                <a:graphic xmlns:a="http://schemas.openxmlformats.org/drawingml/2006/main">
                  <a:graphicData uri="http://schemas.microsoft.com/office/word/2010/wordprocessingShape">
                    <wps:wsp>
                      <wps:cNvSpPr txBox="1"/>
                      <wps:spPr>
                        <a:xfrm>
                          <a:off x="0" y="0"/>
                          <a:ext cx="2988310" cy="1878330"/>
                        </a:xfrm>
                        <a:prstGeom prst="rect">
                          <a:avLst/>
                        </a:prstGeom>
                        <a:solidFill>
                          <a:sysClr val="window" lastClr="FFFFFF"/>
                        </a:solidFill>
                        <a:ln w="6350">
                          <a:solidFill>
                            <a:prstClr val="black"/>
                          </a:solidFill>
                        </a:ln>
                      </wps:spPr>
                      <wps:txb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体調</w:t>
                            </w:r>
                            <w:r>
                              <w:rPr>
                                <w:rFonts w:ascii="UD デジタル 教科書体 NP-B" w:eastAsia="UD デジタル 教科書体 NP-B"/>
                                <w:sz w:val="24"/>
                                <w:szCs w:val="24"/>
                              </w:rPr>
                              <w:t>が</w:t>
                            </w:r>
                            <w:r>
                              <w:rPr>
                                <w:rFonts w:ascii="UD デジタル 教科書体 NP-B" w:eastAsia="UD デジタル 教科書体 NP-B" w:hint="eastAsia"/>
                                <w:sz w:val="24"/>
                                <w:szCs w:val="24"/>
                              </w:rPr>
                              <w:t>悪いときは</w:t>
                            </w:r>
                            <w:r>
                              <w:rPr>
                                <w:rFonts w:ascii="UD デジタル 教科書体 NP-B" w:eastAsia="UD デジタル 教科書体 NP-B"/>
                                <w:sz w:val="24"/>
                                <w:szCs w:val="24"/>
                              </w:rPr>
                              <w:t>無理をしない</w:t>
                            </w:r>
                          </w:p>
                          <w:p>
                            <w:pPr>
                              <w:rPr>
                                <w:rFonts w:ascii="UD デジタル 教科書体 NK-R" w:eastAsia="UD デジタル 教科書体 NK-R"/>
                              </w:rPr>
                            </w:pPr>
                            <w:r>
                              <w:rPr>
                                <w:rFonts w:ascii="UD デジタル 教科書体 NK-R" w:eastAsia="UD デジタル 教科書体 NK-R" w:hint="eastAsia"/>
                              </w:rPr>
                              <w:t>朝から</w:t>
                            </w:r>
                            <w:r>
                              <w:rPr>
                                <w:rFonts w:ascii="UD デジタル 教科書体 NK-R" w:eastAsia="UD デジタル 教科書体 NK-R"/>
                              </w:rPr>
                              <w:t>体調がすぐれないときは</w:t>
                            </w:r>
                            <w:r>
                              <w:rPr>
                                <w:rFonts w:ascii="UD デジタル 教科書体 NK-R" w:eastAsia="UD デジタル 教科書体 NK-R" w:hint="eastAsia"/>
                              </w:rPr>
                              <w:t>、</w:t>
                            </w:r>
                          </w:p>
                          <w:p>
                            <w:pPr>
                              <w:rPr>
                                <w:rFonts w:ascii="UD デジタル 教科書体 NK-R" w:eastAsia="UD デジタル 教科書体 NK-R"/>
                              </w:rPr>
                            </w:pPr>
                            <w:r>
                              <w:rPr>
                                <w:rFonts w:ascii="UD デジタル 教科書体 NK-R" w:eastAsia="UD デジタル 教科書体 NK-R" w:hint="eastAsia"/>
                              </w:rPr>
                              <w:t>無理せず休養</w:t>
                            </w:r>
                            <w:r>
                              <w:rPr>
                                <w:rFonts w:ascii="UD デジタル 教科書体 NK-R" w:eastAsia="UD デジタル 教科書体 NK-R"/>
                              </w:rPr>
                              <w:t>してください。</w:t>
                            </w:r>
                          </w:p>
                          <w:p>
                            <w:pPr>
                              <w:rPr>
                                <w:rFonts w:ascii="UD デジタル 教科書体 NK-R" w:eastAsia="UD デジタル 教科書体 NK-R"/>
                              </w:rPr>
                            </w:pPr>
                            <w:r>
                              <w:rPr>
                                <w:rFonts w:ascii="UD デジタル 教科書体 NK-R" w:eastAsia="UD デジタル 教科書体 NK-R" w:hint="eastAsia"/>
                              </w:rPr>
                              <w:t>毎朝の検温</w:t>
                            </w:r>
                            <w:r>
                              <w:rPr>
                                <w:rFonts w:ascii="UD デジタル 教科書体 NK-R" w:eastAsia="UD デジタル 教科書体 NK-R"/>
                              </w:rPr>
                              <w:t>、体調管理カードの</w:t>
                            </w:r>
                          </w:p>
                          <w:p>
                            <w:pPr>
                              <w:rPr>
                                <w:rFonts w:ascii="UD デジタル 教科書体 NK-R" w:eastAsia="UD デジタル 教科書体 NK-R"/>
                              </w:rPr>
                            </w:pPr>
                            <w:r>
                              <w:rPr>
                                <w:rFonts w:ascii="UD デジタル 教科書体 NK-R" w:eastAsia="UD デジタル 教科書体 NK-R" w:hint="eastAsia"/>
                              </w:rPr>
                              <w:t>記入も</w:t>
                            </w:r>
                            <w:r>
                              <w:rPr>
                                <w:rFonts w:ascii="UD デジタル 教科書体 NK-R" w:eastAsia="UD デジタル 教科書体 NK-R"/>
                              </w:rPr>
                              <w:t>忘れずに。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3" type="#_x0000_t202" style="position:absolute;left:0;text-align:left;margin-left:184.1pt;margin-top:10.35pt;width:235.3pt;height:147.9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" fillcolor="window" strokeweight=".5pt">
                <v:textbo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体調</w:t>
                      </w:r>
                      <w:r>
                        <w:rPr>
                          <w:rFonts w:ascii="UD デジタル 教科書体 NP-B" w:eastAsia="UD デジタル 教科書体 NP-B"/>
                          <w:sz w:val="24"/>
                          <w:szCs w:val="24"/>
                        </w:rPr>
                        <w:t>が</w:t>
                      </w:r>
                      <w:r>
                        <w:rPr>
                          <w:rFonts w:ascii="UD デジタル 教科書体 NP-B" w:eastAsia="UD デジタル 教科書体 NP-B" w:hint="eastAsia"/>
                          <w:sz w:val="24"/>
                          <w:szCs w:val="24"/>
                        </w:rPr>
                        <w:t>悪いときは</w:t>
                      </w:r>
                      <w:r>
                        <w:rPr>
                          <w:rFonts w:ascii="UD デジタル 教科書体 NP-B" w:eastAsia="UD デジタル 教科書体 NP-B"/>
                          <w:sz w:val="24"/>
                          <w:szCs w:val="24"/>
                        </w:rPr>
                        <w:t>無理をしない</w:t>
                      </w:r>
                    </w:p>
                    <w:p>
                      <w:pPr>
                        <w:rPr>
                          <w:rFonts w:ascii="UD デジタル 教科書体 NK-R" w:eastAsia="UD デジタル 教科書体 NK-R"/>
                        </w:rPr>
                      </w:pPr>
                      <w:r>
                        <w:rPr>
                          <w:rFonts w:ascii="UD デジタル 教科書体 NK-R" w:eastAsia="UD デジタル 教科書体 NK-R" w:hint="eastAsia"/>
                        </w:rPr>
                        <w:t>朝から</w:t>
                      </w:r>
                      <w:r>
                        <w:rPr>
                          <w:rFonts w:ascii="UD デジタル 教科書体 NK-R" w:eastAsia="UD デジタル 教科書体 NK-R"/>
                        </w:rPr>
                        <w:t>体調がすぐれないときは</w:t>
                      </w:r>
                      <w:r>
                        <w:rPr>
                          <w:rFonts w:ascii="UD デジタル 教科書体 NK-R" w:eastAsia="UD デジタル 教科書体 NK-R" w:hint="eastAsia"/>
                        </w:rPr>
                        <w:t>、</w:t>
                      </w:r>
                    </w:p>
                    <w:p>
                      <w:pPr>
                        <w:rPr>
                          <w:rFonts w:ascii="UD デジタル 教科書体 NK-R" w:eastAsia="UD デジタル 教科書体 NK-R"/>
                        </w:rPr>
                      </w:pPr>
                      <w:r>
                        <w:rPr>
                          <w:rFonts w:ascii="UD デジタル 教科書体 NK-R" w:eastAsia="UD デジタル 教科書体 NK-R" w:hint="eastAsia"/>
                        </w:rPr>
                        <w:t>無理せず休養</w:t>
                      </w:r>
                      <w:r>
                        <w:rPr>
                          <w:rFonts w:ascii="UD デジタル 教科書体 NK-R" w:eastAsia="UD デジタル 教科書体 NK-R"/>
                        </w:rPr>
                        <w:t>してください。</w:t>
                      </w:r>
                    </w:p>
                    <w:p>
                      <w:pPr>
                        <w:rPr>
                          <w:rFonts w:ascii="UD デジタル 教科書体 NK-R" w:eastAsia="UD デジタル 教科書体 NK-R"/>
                        </w:rPr>
                      </w:pPr>
                      <w:r>
                        <w:rPr>
                          <w:rFonts w:ascii="UD デジタル 教科書体 NK-R" w:eastAsia="UD デジタル 教科書体 NK-R" w:hint="eastAsia"/>
                        </w:rPr>
                        <w:t>毎朝の検温</w:t>
                      </w:r>
                      <w:r>
                        <w:rPr>
                          <w:rFonts w:ascii="UD デジタル 教科書体 NK-R" w:eastAsia="UD デジタル 教科書体 NK-R"/>
                        </w:rPr>
                        <w:t>、体調管理カードの</w:t>
                      </w:r>
                    </w:p>
                    <w:p>
                      <w:pPr>
                        <w:rPr>
                          <w:rFonts w:ascii="UD デジタル 教科書体 NK-R" w:eastAsia="UD デジタル 教科書体 NK-R"/>
                        </w:rPr>
                      </w:pPr>
                      <w:r>
                        <w:rPr>
                          <w:rFonts w:ascii="UD デジタル 教科書体 NK-R" w:eastAsia="UD デジタル 教科書体 NK-R" w:hint="eastAsia"/>
                        </w:rPr>
                        <w:t>記入も</w:t>
                      </w:r>
                      <w:r>
                        <w:rPr>
                          <w:rFonts w:ascii="UD デジタル 教科書体 NK-R" w:eastAsia="UD デジタル 教科書体 NK-R"/>
                        </w:rPr>
                        <w:t>忘れずに。</w:t>
                      </w:r>
                    </w:p>
                  </w:txbxContent>
                </v:textbox>
                <w10:wrap anchorx="margin"/>
              </v:shape>
            </w:pict>
          </mc:Fallback>
        </mc:AlternateContent>
      </w:r>
      <w:r>
        <w:rPr>
          <w:rFonts w:hint="eastAsia"/>
          <w:noProof/>
        </w:rPr>
        <mc:AlternateContent>
          <mc:Choice Requires="wps">
            <w:drawing>
              <wp:anchor distT="0" distB="0" distL="114300" distR="114300" simplePos="0" relativeHeight="251710976" behindDoc="0" locked="0" layoutInCell="1" allowOverlap="1">
                <wp:simplePos x="0" y="0"/>
                <wp:positionH relativeFrom="column">
                  <wp:posOffset>-10160</wp:posOffset>
                </wp:positionH>
                <wp:positionV relativeFrom="paragraph">
                  <wp:posOffset>150495</wp:posOffset>
                </wp:positionV>
                <wp:extent cx="3065780" cy="1837055"/>
                <wp:effectExtent l="0" t="0" r="20320" b="10795"/>
                <wp:wrapNone/>
                <wp:docPr id="14" name="テキスト ボックス 14"/>
                <wp:cNvGraphicFramePr/>
                <a:graphic xmlns:a="http://schemas.openxmlformats.org/drawingml/2006/main">
                  <a:graphicData uri="http://schemas.microsoft.com/office/word/2010/wordprocessingShape">
                    <wps:wsp>
                      <wps:cNvSpPr txBox="1"/>
                      <wps:spPr>
                        <a:xfrm>
                          <a:off x="0" y="0"/>
                          <a:ext cx="3065780" cy="1837055"/>
                        </a:xfrm>
                        <a:prstGeom prst="rect">
                          <a:avLst/>
                        </a:prstGeom>
                        <a:solidFill>
                          <a:sysClr val="window" lastClr="FFFFFF"/>
                        </a:solidFill>
                        <a:ln w="6350">
                          <a:solidFill>
                            <a:prstClr val="black"/>
                          </a:solidFill>
                        </a:ln>
                      </wps:spPr>
                      <wps:txb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換気と</w:t>
                            </w:r>
                            <w:r>
                              <w:rPr>
                                <w:rFonts w:ascii="UD デジタル 教科書体 NP-B" w:eastAsia="UD デジタル 教科書体 NP-B"/>
                                <w:sz w:val="24"/>
                                <w:szCs w:val="24"/>
                              </w:rPr>
                              <w:t>加湿</w:t>
                            </w:r>
                          </w:p>
                          <w:p>
                            <w:pPr>
                              <w:rPr>
                                <w:rFonts w:ascii="UD デジタル 教科書体 NK-R" w:eastAsia="UD デジタル 教科書体 NK-R"/>
                              </w:rPr>
                            </w:pPr>
                            <w:r>
                              <w:rPr>
                                <w:rFonts w:ascii="UD デジタル 教科書体 NK-R" w:eastAsia="UD デジタル 教科書体 NK-R" w:hint="eastAsia"/>
                              </w:rPr>
                              <w:t>１時間ごとに換気を</w:t>
                            </w:r>
                            <w:r>
                              <w:rPr>
                                <w:rFonts w:ascii="UD デジタル 教科書体 NK-R" w:eastAsia="UD デジタル 教科書体 NK-R"/>
                              </w:rPr>
                              <w:t>しましょう。</w:t>
                            </w:r>
                          </w:p>
                          <w:p>
                            <w:pPr>
                              <w:rPr>
                                <w:rFonts w:ascii="UD デジタル 教科書体 NK-R" w:eastAsia="UD デジタル 教科書体 NK-R"/>
                              </w:rPr>
                            </w:pPr>
                          </w:p>
                          <w:p>
                            <w:pPr>
                              <w:rPr>
                                <w:rFonts w:ascii="UD デジタル 教科書体 NK-R" w:eastAsia="UD デジタル 教科書体 NK-R"/>
                              </w:rPr>
                            </w:pPr>
                            <w:r>
                              <w:rPr>
                                <w:rFonts w:ascii="UD デジタル 教科書体 NK-R" w:eastAsia="UD デジタル 教科書体 NK-R" w:hint="eastAsia"/>
                              </w:rPr>
                              <w:t>冬場は</w:t>
                            </w:r>
                            <w:r>
                              <w:rPr>
                                <w:rFonts w:ascii="UD デジタル 教科書体 NK-R" w:eastAsia="UD デジタル 教科書体 NK-R"/>
                              </w:rPr>
                              <w:t>空気が乾燥します。</w:t>
                            </w:r>
                          </w:p>
                          <w:p>
                            <w:pPr>
                              <w:rPr>
                                <w:rFonts w:ascii="UD デジタル 教科書体 NK-R" w:eastAsia="UD デジタル 教科書体 NK-R"/>
                              </w:rPr>
                            </w:pPr>
                            <w:r>
                              <w:rPr>
                                <w:rFonts w:ascii="UD デジタル 教科書体 NK-R" w:eastAsia="UD デジタル 教科書体 NK-R" w:hint="eastAsia"/>
                              </w:rPr>
                              <w:t>飛沫</w:t>
                            </w:r>
                            <w:r>
                              <w:rPr>
                                <w:rFonts w:ascii="UD デジタル 教科書体 NK-R" w:eastAsia="UD デジタル 教科書体 NK-R"/>
                              </w:rPr>
                              <w:t>が</w:t>
                            </w:r>
                            <w:r>
                              <w:rPr>
                                <w:rFonts w:ascii="UD デジタル 教科書体 NK-R" w:eastAsia="UD デジタル 教科書体 NK-R" w:hint="eastAsia"/>
                              </w:rPr>
                              <w:t>飛び散るのを</w:t>
                            </w:r>
                            <w:r>
                              <w:rPr>
                                <w:rFonts w:ascii="UD デジタル 教科書体 NK-R" w:eastAsia="UD デジタル 教科書体 NK-R"/>
                              </w:rPr>
                              <w:t>避けるために</w:t>
                            </w:r>
                          </w:p>
                          <w:p>
                            <w:pPr>
                              <w:rPr>
                                <w:rFonts w:ascii="UD デジタル 教科書体 NK-R" w:eastAsia="UD デジタル 教科書体 NK-R"/>
                              </w:rPr>
                            </w:pPr>
                            <w:r>
                              <w:rPr>
                                <w:rFonts w:ascii="UD デジタル 教科書体 NK-R" w:eastAsia="UD デジタル 教科書体 NK-R" w:hint="eastAsia"/>
                              </w:rPr>
                              <w:t>加湿も</w:t>
                            </w:r>
                            <w:r>
                              <w:rPr>
                                <w:rFonts w:ascii="UD デジタル 教科書体 NK-R" w:eastAsia="UD デジタル 教科書体 NK-R"/>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8pt;margin-top:11.85pt;width:241.4pt;height:144.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" fillcolor="window" strokeweight=".5pt">
                <v:textbox>
                  <w:txbxContent>
                    <w:p>
                      <w:pPr>
                        <w:rPr>
                          <w:rFonts w:ascii="UD デジタル 教科書体 NP-B" w:eastAsia="UD デジタル 教科書体 NP-B"/>
                          <w:sz w:val="24"/>
                          <w:szCs w:val="24"/>
                        </w:rPr>
                      </w:pPr>
                      <w:r>
                        <w:rPr>
                          <w:rFonts w:ascii="UD デジタル 教科書体 NP-B" w:eastAsia="UD デジタル 教科書体 NP-B" w:hint="eastAsia"/>
                          <w:sz w:val="24"/>
                          <w:szCs w:val="24"/>
                        </w:rPr>
                        <w:t>換気と</w:t>
                      </w:r>
                      <w:r>
                        <w:rPr>
                          <w:rFonts w:ascii="UD デジタル 教科書体 NP-B" w:eastAsia="UD デジタル 教科書体 NP-B"/>
                          <w:sz w:val="24"/>
                          <w:szCs w:val="24"/>
                        </w:rPr>
                        <w:t>加湿</w:t>
                      </w:r>
                    </w:p>
                    <w:p>
                      <w:pPr>
                        <w:rPr>
                          <w:rFonts w:ascii="UD デジタル 教科書体 NK-R" w:eastAsia="UD デジタル 教科書体 NK-R"/>
                        </w:rPr>
                      </w:pPr>
                      <w:r>
                        <w:rPr>
                          <w:rFonts w:ascii="UD デジタル 教科書体 NK-R" w:eastAsia="UD デジタル 教科書体 NK-R" w:hint="eastAsia"/>
                        </w:rPr>
                        <w:t>１時間ごとに換気を</w:t>
                      </w:r>
                      <w:r>
                        <w:rPr>
                          <w:rFonts w:ascii="UD デジタル 教科書体 NK-R" w:eastAsia="UD デジタル 教科書体 NK-R"/>
                        </w:rPr>
                        <w:t>しましょう。</w:t>
                      </w:r>
                    </w:p>
                    <w:p>
                      <w:pPr>
                        <w:rPr>
                          <w:rFonts w:ascii="UD デジタル 教科書体 NK-R" w:eastAsia="UD デジタル 教科書体 NK-R"/>
                        </w:rPr>
                      </w:pPr>
                    </w:p>
                    <w:p>
                      <w:pPr>
                        <w:rPr>
                          <w:rFonts w:ascii="UD デジタル 教科書体 NK-R" w:eastAsia="UD デジタル 教科書体 NK-R"/>
                        </w:rPr>
                      </w:pPr>
                      <w:r>
                        <w:rPr>
                          <w:rFonts w:ascii="UD デジタル 教科書体 NK-R" w:eastAsia="UD デジタル 教科書体 NK-R" w:hint="eastAsia"/>
                        </w:rPr>
                        <w:t>冬場は</w:t>
                      </w:r>
                      <w:r>
                        <w:rPr>
                          <w:rFonts w:ascii="UD デジタル 教科書体 NK-R" w:eastAsia="UD デジタル 教科書体 NK-R"/>
                        </w:rPr>
                        <w:t>空気が乾燥します。</w:t>
                      </w:r>
                    </w:p>
                    <w:p>
                      <w:pPr>
                        <w:rPr>
                          <w:rFonts w:ascii="UD デジタル 教科書体 NK-R" w:eastAsia="UD デジタル 教科書体 NK-R"/>
                        </w:rPr>
                      </w:pPr>
                      <w:r>
                        <w:rPr>
                          <w:rFonts w:ascii="UD デジタル 教科書体 NK-R" w:eastAsia="UD デジタル 教科書体 NK-R" w:hint="eastAsia"/>
                        </w:rPr>
                        <w:t>飛沫</w:t>
                      </w:r>
                      <w:r>
                        <w:rPr>
                          <w:rFonts w:ascii="UD デジタル 教科書体 NK-R" w:eastAsia="UD デジタル 教科書体 NK-R"/>
                        </w:rPr>
                        <w:t>が</w:t>
                      </w:r>
                      <w:r>
                        <w:rPr>
                          <w:rFonts w:ascii="UD デジタル 教科書体 NK-R" w:eastAsia="UD デジタル 教科書体 NK-R" w:hint="eastAsia"/>
                        </w:rPr>
                        <w:t>飛び散るのを</w:t>
                      </w:r>
                      <w:r>
                        <w:rPr>
                          <w:rFonts w:ascii="UD デジタル 教科書体 NK-R" w:eastAsia="UD デジタル 教科書体 NK-R"/>
                        </w:rPr>
                        <w:t>避けるために</w:t>
                      </w:r>
                    </w:p>
                    <w:p>
                      <w:pPr>
                        <w:rPr>
                          <w:rFonts w:ascii="UD デジタル 教科書体 NK-R" w:eastAsia="UD デジタル 教科書体 NK-R"/>
                        </w:rPr>
                      </w:pPr>
                      <w:r>
                        <w:rPr>
                          <w:rFonts w:ascii="UD デジタル 教科書体 NK-R" w:eastAsia="UD デジタル 教科書体 NK-R" w:hint="eastAsia"/>
                        </w:rPr>
                        <w:t>加湿も</w:t>
                      </w:r>
                      <w:r>
                        <w:rPr>
                          <w:rFonts w:ascii="UD デジタル 教科書体 NK-R" w:eastAsia="UD デジタル 教科書体 NK-R"/>
                        </w:rPr>
                        <w:t>しましょう。</w:t>
                      </w:r>
                    </w:p>
                  </w:txbxContent>
                </v:textbox>
              </v:shape>
            </w:pict>
          </mc:Fallback>
        </mc:AlternateContent>
      </w:r>
    </w:p>
    <w:p>
      <w:pPr>
        <w:rPr>
          <w:sz w:val="22"/>
        </w:rPr>
      </w:pPr>
      <w:r>
        <w:rPr>
          <w:rFonts w:hint="eastAsia"/>
          <w:noProof/>
        </w:rPr>
        <mc:AlternateContent>
          <mc:Choice Requires="wps">
            <w:drawing>
              <wp:anchor distT="0" distB="0" distL="114300" distR="114300" simplePos="0" relativeHeight="251712000" behindDoc="0" locked="0" layoutInCell="1" allowOverlap="1">
                <wp:simplePos x="0" y="0"/>
                <wp:positionH relativeFrom="margin">
                  <wp:posOffset>1761490</wp:posOffset>
                </wp:positionH>
                <wp:positionV relativeFrom="paragraph">
                  <wp:posOffset>8890</wp:posOffset>
                </wp:positionV>
                <wp:extent cx="1186775" cy="7715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186775" cy="771525"/>
                        </a:xfrm>
                        <a:prstGeom prst="rect">
                          <a:avLst/>
                        </a:prstGeom>
                        <a:solidFill>
                          <a:sysClr val="window" lastClr="FFFFFF"/>
                        </a:solidFill>
                        <a:ln w="6350">
                          <a:noFill/>
                        </a:ln>
                      </wps:spPr>
                      <wps:txbx>
                        <w:txbxContent>
                          <w:p>
                            <w:r>
                              <w:rPr>
                                <w:rFonts w:ascii="ҥ饮γѥ Pro W3" w:eastAsia="ҥ饮γѥ Pro W3"/>
                                <w:noProof/>
                                <w:sz w:val="19"/>
                                <w:szCs w:val="19"/>
                              </w:rPr>
                              <w:drawing>
                                <wp:inline distT="0" distB="0" distL="0" distR="0">
                                  <wp:extent cx="972766" cy="655238"/>
                                  <wp:effectExtent l="0" t="0" r="0" b="0"/>
                                  <wp:docPr id="24" name="図 24" descr="00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2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145" cy="662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138.7pt;margin-top:.7pt;width:93.45pt;height:60.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" fillcolor="window" stroked="f" strokeweight=".5pt">
                <v:textbox>
                  <w:txbxContent>
                    <w:p>
                      <w:r>
                        <w:rPr>
                          <w:rFonts w:ascii="ҥ饮γѥ Pro W3" w:eastAsia="ҥ饮γѥ Pro W3"/>
                          <w:noProof/>
                          <w:sz w:val="19"/>
                          <w:szCs w:val="19"/>
                        </w:rPr>
                        <w:drawing>
                          <wp:inline distT="0" distB="0" distL="0" distR="0">
                            <wp:extent cx="972766" cy="655238"/>
                            <wp:effectExtent l="0" t="0" r="0" b="0"/>
                            <wp:docPr id="24" name="図 24" descr="00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2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4145" cy="662902"/>
                                    </a:xfrm>
                                    <a:prstGeom prst="rect">
                                      <a:avLst/>
                                    </a:prstGeom>
                                    <a:noFill/>
                                    <a:ln>
                                      <a:noFill/>
                                    </a:ln>
                                  </pic:spPr>
                                </pic:pic>
                              </a:graphicData>
                            </a:graphic>
                          </wp:inline>
                        </w:drawing>
                      </w:r>
                    </w:p>
                  </w:txbxContent>
                </v:textbox>
                <w10:wrap anchorx="margin"/>
              </v:shape>
            </w:pict>
          </mc:Fallback>
        </mc:AlternateContent>
      </w:r>
    </w:p>
    <w:p>
      <w:pPr>
        <w:rPr>
          <w:sz w:val="22"/>
        </w:rPr>
      </w:pPr>
    </w:p>
    <w:p>
      <w:pPr>
        <w:rPr>
          <w:sz w:val="22"/>
        </w:rPr>
      </w:pPr>
      <w:r>
        <w:rPr>
          <w:rFonts w:hint="eastAsia"/>
          <w:noProof/>
        </w:rPr>
        <mc:AlternateContent>
          <mc:Choice Requires="wps">
            <w:drawing>
              <wp:anchor distT="0" distB="0" distL="114300" distR="114300" simplePos="0" relativeHeight="251715072" behindDoc="0" locked="0" layoutInCell="1" allowOverlap="1">
                <wp:simplePos x="0" y="0"/>
                <wp:positionH relativeFrom="margin">
                  <wp:posOffset>4980940</wp:posOffset>
                </wp:positionH>
                <wp:positionV relativeFrom="paragraph">
                  <wp:posOffset>10160</wp:posOffset>
                </wp:positionV>
                <wp:extent cx="1447800" cy="13525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47800" cy="1352550"/>
                        </a:xfrm>
                        <a:prstGeom prst="rect">
                          <a:avLst/>
                        </a:prstGeom>
                        <a:noFill/>
                        <a:ln w="6350">
                          <a:noFill/>
                        </a:ln>
                      </wps:spPr>
                      <wps:txbx>
                        <w:txbxContent>
                          <w:p>
                            <w:r>
                              <w:rPr>
                                <w:rFonts w:ascii="ҥ饮γѥ Pro W3" w:eastAsia="ҥ饮γѥ Pro W3"/>
                                <w:noProof/>
                                <w:sz w:val="19"/>
                                <w:szCs w:val="19"/>
                              </w:rPr>
                              <w:drawing>
                                <wp:inline distT="0" distB="0" distL="0" distR="0">
                                  <wp:extent cx="1113155" cy="1113155"/>
                                  <wp:effectExtent l="0" t="0" r="0" b="0"/>
                                  <wp:docPr id="23" name="図 23" descr="0003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30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484" cy="1113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6" type="#_x0000_t202" style="position:absolute;left:0;text-align:left;margin-left:392.2pt;margin-top:.8pt;width:114pt;height:106.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" filled="f" stroked="f" strokeweight=".5pt">
                <v:textbox>
                  <w:txbxContent>
                    <w:p>
                      <w:r>
                        <w:rPr>
                          <w:rFonts w:ascii="ҥ饮γѥ Pro W3" w:eastAsia="ҥ饮γѥ Pro W3"/>
                          <w:noProof/>
                          <w:sz w:val="19"/>
                          <w:szCs w:val="19"/>
                        </w:rPr>
                        <w:drawing>
                          <wp:inline distT="0" distB="0" distL="0" distR="0">
                            <wp:extent cx="1113155" cy="1113155"/>
                            <wp:effectExtent l="0" t="0" r="0" b="0"/>
                            <wp:docPr id="23" name="図 23" descr="0003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30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3484" cy="1113484"/>
                                    </a:xfrm>
                                    <a:prstGeom prst="rect">
                                      <a:avLst/>
                                    </a:prstGeom>
                                    <a:noFill/>
                                    <a:ln>
                                      <a:noFill/>
                                    </a:ln>
                                  </pic:spPr>
                                </pic:pic>
                              </a:graphicData>
                            </a:graphic>
                          </wp:inline>
                        </w:drawing>
                      </w:r>
                    </w:p>
                  </w:txbxContent>
                </v:textbox>
                <w10:wrap anchorx="margin"/>
              </v:shape>
            </w:pict>
          </mc:Fallback>
        </mc:AlternateContent>
      </w:r>
    </w:p>
    <w:p>
      <w:pPr>
        <w:rPr>
          <w:sz w:val="22"/>
        </w:rPr>
      </w:pPr>
      <w:r>
        <w:rPr>
          <w:rFonts w:hint="eastAsia"/>
          <w:noProof/>
        </w:rPr>
        <mc:AlternateContent>
          <mc:Choice Requires="wps">
            <w:drawing>
              <wp:anchor distT="0" distB="0" distL="114300" distR="114300" simplePos="0" relativeHeight="251713024" behindDoc="0" locked="0" layoutInCell="1" allowOverlap="1">
                <wp:simplePos x="0" y="0"/>
                <wp:positionH relativeFrom="column">
                  <wp:posOffset>2160270</wp:posOffset>
                </wp:positionH>
                <wp:positionV relativeFrom="paragraph">
                  <wp:posOffset>165100</wp:posOffset>
                </wp:positionV>
                <wp:extent cx="787941" cy="101155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87941" cy="1011555"/>
                        </a:xfrm>
                        <a:prstGeom prst="rect">
                          <a:avLst/>
                        </a:prstGeom>
                        <a:solidFill>
                          <a:sysClr val="window" lastClr="FFFFFF"/>
                        </a:solidFill>
                        <a:ln w="6350">
                          <a:noFill/>
                        </a:ln>
                      </wps:spPr>
                      <wps:txbx>
                        <w:txbxContent>
                          <w:p>
                            <w:r>
                              <w:rPr>
                                <w:rFonts w:ascii="ҥ饮γѥ Pro W3" w:eastAsia="ҥ饮γѥ Pro W3"/>
                                <w:noProof/>
                                <w:sz w:val="19"/>
                                <w:szCs w:val="19"/>
                              </w:rPr>
                              <w:drawing>
                                <wp:inline distT="0" distB="0" distL="0" distR="0">
                                  <wp:extent cx="567690" cy="837432"/>
                                  <wp:effectExtent l="0" t="0" r="3810" b="1270"/>
                                  <wp:docPr id="25" name="図 25" descr="0000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73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60" cy="851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 o:spid="_x0000_s1037" type="#_x0000_t202" style="position:absolute;left:0;text-align:left;margin-left:170.1pt;margin-top:13pt;width:62.05pt;height:79.6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" fillcolor="window" stroked="f" strokeweight=".5pt">
                <v:textbox>
                  <w:txbxContent>
                    <w:p>
                      <w:r>
                        <w:rPr>
                          <w:rFonts w:ascii="ҥ饮γѥ Pro W3" w:eastAsia="ҥ饮γѥ Pro W3"/>
                          <w:noProof/>
                          <w:sz w:val="19"/>
                          <w:szCs w:val="19"/>
                        </w:rPr>
                        <w:drawing>
                          <wp:inline distT="0" distB="0" distL="0" distR="0">
                            <wp:extent cx="567690" cy="837432"/>
                            <wp:effectExtent l="0" t="0" r="3810" b="1270"/>
                            <wp:docPr id="25" name="図 25" descr="0000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73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60" cy="851402"/>
                                    </a:xfrm>
                                    <a:prstGeom prst="rect">
                                      <a:avLst/>
                                    </a:prstGeom>
                                    <a:noFill/>
                                    <a:ln>
                                      <a:noFill/>
                                    </a:ln>
                                  </pic:spPr>
                                </pic:pic>
                              </a:graphicData>
                            </a:graphic>
                          </wp:inline>
                        </w:drawing>
                      </w:r>
                    </w:p>
                  </w:txbxContent>
                </v:textbox>
              </v:shape>
            </w:pict>
          </mc:Fallback>
        </mc:AlternateContent>
      </w:r>
    </w:p>
    <w:p>
      <w:pPr>
        <w:rPr>
          <w:sz w:val="22"/>
        </w:rPr>
      </w:pPr>
    </w:p>
    <w:p>
      <w:pPr>
        <w:rPr>
          <w:sz w:val="22"/>
        </w:rPr>
      </w:pPr>
    </w:p>
    <w:p/>
    <w:p/>
    <w:p/>
    <w:tbl>
      <w:tblPr>
        <w:tblStyle w:val="ab"/>
        <w:tblpPr w:leftFromText="142" w:rightFromText="142" w:vertAnchor="text" w:horzAnchor="margin" w:tblpY="34"/>
        <w:tblW w:w="0" w:type="auto"/>
        <w:tblLook w:val="04A0" w:firstRow="1" w:lastRow="0" w:firstColumn="1" w:lastColumn="0" w:noHBand="0" w:noVBand="1"/>
      </w:tblPr>
      <w:tblGrid>
        <w:gridCol w:w="9854"/>
      </w:tblGrid>
      <w:tr>
        <w:tc>
          <w:tcPr>
            <w:tcW w:w="9854" w:type="dxa"/>
          </w:tcPr>
          <w:p>
            <w:pPr>
              <w:ind w:firstLineChars="100" w:firstLine="316"/>
            </w:pPr>
            <w:r>
              <w:rPr>
                <w:rFonts w:ascii="HG丸ｺﾞｼｯｸM-PRO" w:eastAsia="HG丸ｺﾞｼｯｸM-PRO" w:hAnsi="HG丸ｺﾞｼｯｸM-PRO" w:hint="eastAsia"/>
                <w:b/>
                <w:sz w:val="32"/>
              </w:rPr>
              <w:t xml:space="preserve">環境整備　</w:t>
            </w:r>
            <w:r>
              <w:rPr>
                <w:rFonts w:hint="eastAsia"/>
              </w:rPr>
              <w:t xml:space="preserve">　　　　　　　　　　　　　　　　　　　　　　　　　　　　副校長　林　直</w:t>
            </w:r>
          </w:p>
          <w:p>
            <w:pPr>
              <w:ind w:firstLineChars="100" w:firstLine="205"/>
            </w:pPr>
            <w:r>
              <w:rPr>
                <w:noProof/>
              </w:rPr>
              <mc:AlternateContent>
                <mc:Choice Requires="wps">
                  <w:drawing>
                    <wp:anchor distT="0" distB="0" distL="114300" distR="114300" simplePos="0" relativeHeight="251720192" behindDoc="0" locked="0" layoutInCell="1" allowOverlap="1">
                      <wp:simplePos x="0" y="0"/>
                      <wp:positionH relativeFrom="margin">
                        <wp:posOffset>4356735</wp:posOffset>
                      </wp:positionH>
                      <wp:positionV relativeFrom="paragraph">
                        <wp:posOffset>352425</wp:posOffset>
                      </wp:positionV>
                      <wp:extent cx="1695450" cy="2662555"/>
                      <wp:effectExtent l="0" t="0" r="19050" b="23495"/>
                      <wp:wrapThrough wrapText="bothSides">
                        <wp:wrapPolygon edited="0">
                          <wp:start x="0" y="0"/>
                          <wp:lineTo x="0" y="21636"/>
                          <wp:lineTo x="21600" y="21636"/>
                          <wp:lineTo x="21600" y="0"/>
                          <wp:lineTo x="0" y="0"/>
                        </wp:wrapPolygon>
                      </wp:wrapThrough>
                      <wp:docPr id="28" name="正方形/長方形 28"/>
                      <wp:cNvGraphicFramePr/>
                      <a:graphic xmlns:a="http://schemas.openxmlformats.org/drawingml/2006/main">
                        <a:graphicData uri="http://schemas.microsoft.com/office/word/2010/wordprocessingShape">
                          <wps:wsp>
                            <wps:cNvSpPr/>
                            <wps:spPr>
                              <a:xfrm>
                                <a:off x="0" y="0"/>
                                <a:ext cx="1695450" cy="26625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rPr>
                                      <w:rFonts w:ascii="UD デジタル 教科書体 N-B" w:eastAsia="UD デジタル 教科書体 N-B"/>
                                      <w:color w:val="000000" w:themeColor="text1"/>
                                      <w:sz w:val="20"/>
                                      <w:szCs w:val="18"/>
                                    </w:rPr>
                                  </w:pPr>
                                  <w:r>
                                    <w:rPr>
                                      <w:rFonts w:ascii="UD デジタル 教科書体 N-B" w:eastAsia="UD デジタル 教科書体 N-B" w:hint="eastAsia"/>
                                      <w:color w:val="000000" w:themeColor="text1"/>
                                      <w:sz w:val="20"/>
                                      <w:szCs w:val="18"/>
                                    </w:rPr>
                                    <w:t>用務主事さんの一日（例）</w:t>
                                  </w:r>
                                </w:p>
                                <w:p>
                                  <w:pPr>
                                    <w:spacing w:line="260" w:lineRule="exact"/>
                                    <w:rPr>
                                      <w:color w:val="000000" w:themeColor="text1"/>
                                      <w:sz w:val="18"/>
                                      <w:szCs w:val="17"/>
                                    </w:rPr>
                                  </w:pPr>
                                  <w:r>
                                    <w:rPr>
                                      <w:rFonts w:hint="eastAsia"/>
                                      <w:color w:val="000000" w:themeColor="text1"/>
                                      <w:sz w:val="18"/>
                                      <w:szCs w:val="17"/>
                                    </w:rPr>
                                    <w:t>（午前中）</w:t>
                                  </w:r>
                                </w:p>
                                <w:p>
                                  <w:pPr>
                                    <w:spacing w:line="260" w:lineRule="exact"/>
                                    <w:rPr>
                                      <w:color w:val="000000" w:themeColor="text1"/>
                                      <w:sz w:val="18"/>
                                      <w:szCs w:val="17"/>
                                    </w:rPr>
                                  </w:pPr>
                                  <w:r>
                                    <w:rPr>
                                      <w:rFonts w:hint="eastAsia"/>
                                      <w:color w:val="000000" w:themeColor="text1"/>
                                      <w:sz w:val="18"/>
                                      <w:szCs w:val="17"/>
                                    </w:rPr>
                                    <w:t>●玄関</w:t>
                                  </w:r>
                                  <w:r>
                                    <w:rPr>
                                      <w:color w:val="000000" w:themeColor="text1"/>
                                      <w:sz w:val="18"/>
                                      <w:szCs w:val="17"/>
                                    </w:rPr>
                                    <w:t>、</w:t>
                                  </w:r>
                                  <w:r>
                                    <w:rPr>
                                      <w:rFonts w:hint="eastAsia"/>
                                      <w:color w:val="000000" w:themeColor="text1"/>
                                      <w:sz w:val="18"/>
                                      <w:szCs w:val="17"/>
                                    </w:rPr>
                                    <w:t>職員室等清掃</w:t>
                                  </w:r>
                                </w:p>
                                <w:p>
                                  <w:pPr>
                                    <w:spacing w:line="260" w:lineRule="exact"/>
                                    <w:rPr>
                                      <w:color w:val="000000" w:themeColor="text1"/>
                                      <w:sz w:val="18"/>
                                      <w:szCs w:val="17"/>
                                    </w:rPr>
                                  </w:pPr>
                                  <w:r>
                                    <w:rPr>
                                      <w:rFonts w:hint="eastAsia"/>
                                      <w:color w:val="000000" w:themeColor="text1"/>
                                      <w:sz w:val="18"/>
                                      <w:szCs w:val="17"/>
                                    </w:rPr>
                                    <w:t xml:space="preserve">　取っ手清掃、消毒</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西門</w:t>
                                  </w:r>
                                  <w:r>
                                    <w:rPr>
                                      <w:rFonts w:hint="eastAsia"/>
                                      <w:color w:val="000000" w:themeColor="text1"/>
                                      <w:sz w:val="18"/>
                                      <w:szCs w:val="17"/>
                                    </w:rPr>
                                    <w:t>、外周り清掃</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西通路植込</w:t>
                                  </w:r>
                                  <w:r>
                                    <w:rPr>
                                      <w:rFonts w:hint="eastAsia"/>
                                      <w:color w:val="000000" w:themeColor="text1"/>
                                      <w:sz w:val="18"/>
                                      <w:szCs w:val="17"/>
                                    </w:rPr>
                                    <w:t>剪定</w:t>
                                  </w:r>
                                </w:p>
                                <w:p>
                                  <w:pPr>
                                    <w:spacing w:line="260" w:lineRule="exact"/>
                                    <w:rPr>
                                      <w:color w:val="000000" w:themeColor="text1"/>
                                      <w:sz w:val="18"/>
                                      <w:szCs w:val="17"/>
                                    </w:rPr>
                                  </w:pPr>
                                  <w:r>
                                    <w:rPr>
                                      <w:rFonts w:hint="eastAsia"/>
                                      <w:color w:val="000000" w:themeColor="text1"/>
                                      <w:sz w:val="18"/>
                                      <w:szCs w:val="17"/>
                                    </w:rPr>
                                    <w:t xml:space="preserve">　</w:t>
                                  </w:r>
                                  <w:r>
                                    <w:rPr>
                                      <w:color w:val="000000" w:themeColor="text1"/>
                                      <w:sz w:val="18"/>
                                      <w:szCs w:val="17"/>
                                    </w:rPr>
                                    <w:t>グランド</w:t>
                                  </w:r>
                                  <w:r>
                                    <w:rPr>
                                      <w:rFonts w:hint="eastAsia"/>
                                      <w:color w:val="000000" w:themeColor="text1"/>
                                      <w:sz w:val="18"/>
                                      <w:szCs w:val="17"/>
                                    </w:rPr>
                                    <w:t>整地、落ち葉清掃</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東緑地</w:t>
                                  </w:r>
                                  <w:r>
                                    <w:rPr>
                                      <w:rFonts w:hint="eastAsia"/>
                                      <w:color w:val="000000" w:themeColor="text1"/>
                                      <w:sz w:val="18"/>
                                      <w:szCs w:val="17"/>
                                    </w:rPr>
                                    <w:t>清掃</w:t>
                                  </w:r>
                                </w:p>
                                <w:p>
                                  <w:pPr>
                                    <w:spacing w:line="260" w:lineRule="exact"/>
                                    <w:rPr>
                                      <w:color w:val="000000" w:themeColor="text1"/>
                                      <w:sz w:val="18"/>
                                      <w:szCs w:val="17"/>
                                    </w:rPr>
                                  </w:pPr>
                                  <w:r>
                                    <w:rPr>
                                      <w:rFonts w:hint="eastAsia"/>
                                      <w:color w:val="000000" w:themeColor="text1"/>
                                      <w:sz w:val="18"/>
                                      <w:szCs w:val="17"/>
                                    </w:rPr>
                                    <w:t>（午後）</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特別教室</w:t>
                                  </w:r>
                                  <w:r>
                                    <w:rPr>
                                      <w:rFonts w:hint="eastAsia"/>
                                      <w:color w:val="000000" w:themeColor="text1"/>
                                      <w:sz w:val="18"/>
                                      <w:szCs w:val="17"/>
                                    </w:rPr>
                                    <w:t>ｴｱｺﾝﾌｨﾙﾀ</w:t>
                                  </w:r>
                                  <w:r>
                                    <w:rPr>
                                      <w:color w:val="000000" w:themeColor="text1"/>
                                      <w:sz w:val="18"/>
                                      <w:szCs w:val="17"/>
                                    </w:rPr>
                                    <w:t>清掃</w:t>
                                  </w:r>
                                </w:p>
                                <w:p>
                                  <w:pPr>
                                    <w:spacing w:line="260" w:lineRule="exact"/>
                                    <w:rPr>
                                      <w:color w:val="000000" w:themeColor="text1"/>
                                      <w:sz w:val="18"/>
                                      <w:szCs w:val="17"/>
                                    </w:rPr>
                                  </w:pPr>
                                  <w:r>
                                    <w:rPr>
                                      <w:rFonts w:hint="eastAsia"/>
                                      <w:color w:val="000000" w:themeColor="text1"/>
                                      <w:sz w:val="18"/>
                                      <w:szCs w:val="17"/>
                                    </w:rPr>
                                    <w:t xml:space="preserve">　</w:t>
                                  </w:r>
                                  <w:r>
                                    <w:rPr>
                                      <w:color w:val="000000" w:themeColor="text1"/>
                                      <w:sz w:val="18"/>
                                      <w:szCs w:val="17"/>
                                    </w:rPr>
                                    <w:t>西</w:t>
                                  </w:r>
                                  <w:r>
                                    <w:rPr>
                                      <w:rFonts w:hint="eastAsia"/>
                                      <w:color w:val="000000" w:themeColor="text1"/>
                                      <w:sz w:val="18"/>
                                      <w:szCs w:val="17"/>
                                    </w:rPr>
                                    <w:t>植込除草</w:t>
                                  </w:r>
                                </w:p>
                                <w:p>
                                  <w:pPr>
                                    <w:spacing w:line="260" w:lineRule="exact"/>
                                    <w:rPr>
                                      <w:color w:val="000000" w:themeColor="text1"/>
                                      <w:sz w:val="18"/>
                                      <w:szCs w:val="17"/>
                                    </w:rPr>
                                  </w:pPr>
                                  <w:r>
                                    <w:rPr>
                                      <w:rFonts w:hint="eastAsia"/>
                                      <w:color w:val="000000" w:themeColor="text1"/>
                                      <w:sz w:val="18"/>
                                      <w:szCs w:val="17"/>
                                    </w:rPr>
                                    <w:t>●池周り清掃</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廊下階段清掃</w:t>
                                  </w:r>
                                </w:p>
                                <w:p>
                                  <w:pPr>
                                    <w:spacing w:line="260" w:lineRule="exact"/>
                                    <w:rPr>
                                      <w:color w:val="000000" w:themeColor="text1"/>
                                      <w:sz w:val="18"/>
                                      <w:szCs w:val="17"/>
                                    </w:rPr>
                                  </w:pPr>
                                  <w:r>
                                    <w:rPr>
                                      <w:rFonts w:hint="eastAsia"/>
                                      <w:color w:val="000000" w:themeColor="text1"/>
                                      <w:sz w:val="18"/>
                                      <w:szCs w:val="17"/>
                                    </w:rPr>
                                    <w:t>●校内巡回清掃</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8" style="position:absolute;left:0;text-align:left;margin-left:343.05pt;margin-top:27.75pt;width:133.5pt;height:209.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" filled="f" strokecolor="#243f60 [1604]" strokeweight="2pt">
                      <v:textbox inset="2mm,2mm,2mm,2mm">
                        <w:txbxContent>
                          <w:p>
                            <w:pPr>
                              <w:spacing w:line="0" w:lineRule="atLeast"/>
                              <w:rPr>
                                <w:rFonts w:ascii="UD デジタル 教科書体 N-B" w:eastAsia="UD デジタル 教科書体 N-B" w:hint="eastAsia"/>
                                <w:color w:val="000000" w:themeColor="text1"/>
                                <w:sz w:val="20"/>
                                <w:szCs w:val="18"/>
                              </w:rPr>
                            </w:pPr>
                            <w:r>
                              <w:rPr>
                                <w:rFonts w:ascii="UD デジタル 教科書体 N-B" w:eastAsia="UD デジタル 教科書体 N-B" w:hint="eastAsia"/>
                                <w:color w:val="000000" w:themeColor="text1"/>
                                <w:sz w:val="20"/>
                                <w:szCs w:val="18"/>
                              </w:rPr>
                              <w:t>用務主事さんの一日（例）</w:t>
                            </w:r>
                          </w:p>
                          <w:p>
                            <w:pPr>
                              <w:spacing w:line="260" w:lineRule="exact"/>
                              <w:rPr>
                                <w:color w:val="000000" w:themeColor="text1"/>
                                <w:sz w:val="18"/>
                                <w:szCs w:val="17"/>
                              </w:rPr>
                            </w:pPr>
                            <w:r>
                              <w:rPr>
                                <w:rFonts w:hint="eastAsia"/>
                                <w:color w:val="000000" w:themeColor="text1"/>
                                <w:sz w:val="18"/>
                                <w:szCs w:val="17"/>
                              </w:rPr>
                              <w:t>（午前中）</w:t>
                            </w:r>
                          </w:p>
                          <w:p>
                            <w:pPr>
                              <w:spacing w:line="260" w:lineRule="exact"/>
                              <w:rPr>
                                <w:color w:val="000000" w:themeColor="text1"/>
                                <w:sz w:val="18"/>
                                <w:szCs w:val="17"/>
                              </w:rPr>
                            </w:pPr>
                            <w:r>
                              <w:rPr>
                                <w:rFonts w:hint="eastAsia"/>
                                <w:color w:val="000000" w:themeColor="text1"/>
                                <w:sz w:val="18"/>
                                <w:szCs w:val="17"/>
                              </w:rPr>
                              <w:t>●玄関</w:t>
                            </w:r>
                            <w:r>
                              <w:rPr>
                                <w:color w:val="000000" w:themeColor="text1"/>
                                <w:sz w:val="18"/>
                                <w:szCs w:val="17"/>
                              </w:rPr>
                              <w:t>、</w:t>
                            </w:r>
                            <w:r>
                              <w:rPr>
                                <w:rFonts w:hint="eastAsia"/>
                                <w:color w:val="000000" w:themeColor="text1"/>
                                <w:sz w:val="18"/>
                                <w:szCs w:val="17"/>
                              </w:rPr>
                              <w:t>職員室等清掃</w:t>
                            </w:r>
                          </w:p>
                          <w:p>
                            <w:pPr>
                              <w:spacing w:line="260" w:lineRule="exact"/>
                              <w:rPr>
                                <w:color w:val="000000" w:themeColor="text1"/>
                                <w:sz w:val="18"/>
                                <w:szCs w:val="17"/>
                              </w:rPr>
                            </w:pPr>
                            <w:r>
                              <w:rPr>
                                <w:rFonts w:hint="eastAsia"/>
                                <w:color w:val="000000" w:themeColor="text1"/>
                                <w:sz w:val="18"/>
                                <w:szCs w:val="17"/>
                              </w:rPr>
                              <w:t xml:space="preserve">　取っ手清掃、消毒</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西門</w:t>
                            </w:r>
                            <w:r>
                              <w:rPr>
                                <w:rFonts w:hint="eastAsia"/>
                                <w:color w:val="000000" w:themeColor="text1"/>
                                <w:sz w:val="18"/>
                                <w:szCs w:val="17"/>
                              </w:rPr>
                              <w:t>、外周り清掃</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西通路植込</w:t>
                            </w:r>
                            <w:r>
                              <w:rPr>
                                <w:rFonts w:hint="eastAsia"/>
                                <w:color w:val="000000" w:themeColor="text1"/>
                                <w:sz w:val="18"/>
                                <w:szCs w:val="17"/>
                              </w:rPr>
                              <w:t>剪定</w:t>
                            </w:r>
                          </w:p>
                          <w:p>
                            <w:pPr>
                              <w:spacing w:line="260" w:lineRule="exact"/>
                              <w:rPr>
                                <w:color w:val="000000" w:themeColor="text1"/>
                                <w:sz w:val="18"/>
                                <w:szCs w:val="17"/>
                              </w:rPr>
                            </w:pPr>
                            <w:r>
                              <w:rPr>
                                <w:rFonts w:hint="eastAsia"/>
                                <w:color w:val="000000" w:themeColor="text1"/>
                                <w:sz w:val="18"/>
                                <w:szCs w:val="17"/>
                              </w:rPr>
                              <w:t xml:space="preserve">　</w:t>
                            </w:r>
                            <w:r>
                              <w:rPr>
                                <w:color w:val="000000" w:themeColor="text1"/>
                                <w:sz w:val="18"/>
                                <w:szCs w:val="17"/>
                              </w:rPr>
                              <w:t>グランド</w:t>
                            </w:r>
                            <w:r>
                              <w:rPr>
                                <w:rFonts w:hint="eastAsia"/>
                                <w:color w:val="000000" w:themeColor="text1"/>
                                <w:sz w:val="18"/>
                                <w:szCs w:val="17"/>
                              </w:rPr>
                              <w:t>整地、落ち葉清掃</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東緑地</w:t>
                            </w:r>
                            <w:r>
                              <w:rPr>
                                <w:rFonts w:hint="eastAsia"/>
                                <w:color w:val="000000" w:themeColor="text1"/>
                                <w:sz w:val="18"/>
                                <w:szCs w:val="17"/>
                              </w:rPr>
                              <w:t>清掃</w:t>
                            </w:r>
                          </w:p>
                          <w:p>
                            <w:pPr>
                              <w:spacing w:line="260" w:lineRule="exact"/>
                              <w:rPr>
                                <w:color w:val="000000" w:themeColor="text1"/>
                                <w:sz w:val="18"/>
                                <w:szCs w:val="17"/>
                              </w:rPr>
                            </w:pPr>
                            <w:r>
                              <w:rPr>
                                <w:rFonts w:hint="eastAsia"/>
                                <w:color w:val="000000" w:themeColor="text1"/>
                                <w:sz w:val="18"/>
                                <w:szCs w:val="17"/>
                              </w:rPr>
                              <w:t>（午後）</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特別教室</w:t>
                            </w:r>
                            <w:r>
                              <w:rPr>
                                <w:rFonts w:hint="eastAsia"/>
                                <w:color w:val="000000" w:themeColor="text1"/>
                                <w:sz w:val="18"/>
                                <w:szCs w:val="17"/>
                              </w:rPr>
                              <w:t>ｴｱｺﾝﾌｨﾙﾀ</w:t>
                            </w:r>
                            <w:r>
                              <w:rPr>
                                <w:color w:val="000000" w:themeColor="text1"/>
                                <w:sz w:val="18"/>
                                <w:szCs w:val="17"/>
                              </w:rPr>
                              <w:t>清掃</w:t>
                            </w:r>
                          </w:p>
                          <w:p>
                            <w:pPr>
                              <w:spacing w:line="260" w:lineRule="exact"/>
                              <w:rPr>
                                <w:color w:val="000000" w:themeColor="text1"/>
                                <w:sz w:val="18"/>
                                <w:szCs w:val="17"/>
                              </w:rPr>
                            </w:pPr>
                            <w:r>
                              <w:rPr>
                                <w:rFonts w:hint="eastAsia"/>
                                <w:color w:val="000000" w:themeColor="text1"/>
                                <w:sz w:val="18"/>
                                <w:szCs w:val="17"/>
                              </w:rPr>
                              <w:t xml:space="preserve">　</w:t>
                            </w:r>
                            <w:r>
                              <w:rPr>
                                <w:color w:val="000000" w:themeColor="text1"/>
                                <w:sz w:val="18"/>
                                <w:szCs w:val="17"/>
                              </w:rPr>
                              <w:t>西</w:t>
                            </w:r>
                            <w:r>
                              <w:rPr>
                                <w:rFonts w:hint="eastAsia"/>
                                <w:color w:val="000000" w:themeColor="text1"/>
                                <w:sz w:val="18"/>
                                <w:szCs w:val="17"/>
                              </w:rPr>
                              <w:t>植込除草</w:t>
                            </w:r>
                          </w:p>
                          <w:p>
                            <w:pPr>
                              <w:spacing w:line="260" w:lineRule="exact"/>
                              <w:rPr>
                                <w:color w:val="000000" w:themeColor="text1"/>
                                <w:sz w:val="18"/>
                                <w:szCs w:val="17"/>
                              </w:rPr>
                            </w:pPr>
                            <w:r>
                              <w:rPr>
                                <w:rFonts w:hint="eastAsia"/>
                                <w:color w:val="000000" w:themeColor="text1"/>
                                <w:sz w:val="18"/>
                                <w:szCs w:val="17"/>
                              </w:rPr>
                              <w:t>●池周り清掃</w:t>
                            </w:r>
                          </w:p>
                          <w:p>
                            <w:pPr>
                              <w:spacing w:line="260" w:lineRule="exact"/>
                              <w:rPr>
                                <w:color w:val="000000" w:themeColor="text1"/>
                                <w:sz w:val="18"/>
                                <w:szCs w:val="17"/>
                              </w:rPr>
                            </w:pPr>
                            <w:r>
                              <w:rPr>
                                <w:rFonts w:hint="eastAsia"/>
                                <w:color w:val="000000" w:themeColor="text1"/>
                                <w:sz w:val="18"/>
                                <w:szCs w:val="17"/>
                              </w:rPr>
                              <w:t>●</w:t>
                            </w:r>
                            <w:r>
                              <w:rPr>
                                <w:color w:val="000000" w:themeColor="text1"/>
                                <w:sz w:val="18"/>
                                <w:szCs w:val="17"/>
                              </w:rPr>
                              <w:t>廊下階段清掃</w:t>
                            </w:r>
                          </w:p>
                          <w:p>
                            <w:pPr>
                              <w:spacing w:line="260" w:lineRule="exact"/>
                              <w:rPr>
                                <w:color w:val="000000" w:themeColor="text1"/>
                                <w:sz w:val="18"/>
                                <w:szCs w:val="17"/>
                              </w:rPr>
                            </w:pPr>
                            <w:r>
                              <w:rPr>
                                <w:rFonts w:hint="eastAsia"/>
                                <w:color w:val="000000" w:themeColor="text1"/>
                                <w:sz w:val="18"/>
                                <w:szCs w:val="17"/>
                              </w:rPr>
                              <w:t>●校内巡回清掃</w:t>
                            </w:r>
                          </w:p>
                        </w:txbxContent>
                      </v:textbox>
                      <w10:wrap type="through" anchorx="margin"/>
                    </v:rect>
                  </w:pict>
                </mc:Fallback>
              </mc:AlternateContent>
            </w:r>
            <w:r>
              <w:rPr>
                <w:rFonts w:hint="eastAsia"/>
              </w:rPr>
              <w:t>今回は本校で勤務している用務主事さんの話をしたいと思います。石西中の校舎内外を巡回すると、とてもきれいな状態がいつも保たれていると感じています。もちろん、整美委員会の活動や生徒たちの放課後の清掃活動が、日頃からしっかりと行われているからだと思います。石西中は敷地も広く、校舎も大きいので、清掃や整備をするにも大変な作業となります。用務主事さんは、年間を通して、この時期にはこの場所を重点的に行うなど計画を細かく立てて仕事をしています。</w:t>
            </w:r>
          </w:p>
          <w:p>
            <w:pPr>
              <w:ind w:firstLineChars="100" w:firstLine="205"/>
            </w:pPr>
            <w:r>
              <w:rPr>
                <w:rFonts w:hint="eastAsia"/>
              </w:rPr>
              <w:t>毎週定期的に、私と担当の三輪先生、用務主事さんが打ち合わせをおこない、校舎内外の整備全般について話し合いをしています。蛍光灯の交換から机やいすなどちょっとした修理など、やることは広範囲に及びます。簡単なことであればすぐその場で対応し、修繕に費用がかかるときは事務室と相談をして改善していきます。</w:t>
            </w:r>
          </w:p>
          <w:p>
            <w:pPr>
              <w:ind w:firstLineChars="100" w:firstLine="205"/>
            </w:pPr>
            <w:r>
              <w:rPr>
                <w:rFonts w:hint="eastAsia"/>
              </w:rPr>
              <w:t>石西中は校舎も古く、修繕すべき箇所も多々あります。日頃から環境整備に意識を傾け、校舎内外で気になるところがあればすぐに先生に一声かけてもらえればと思います。よろしくお願いします。</w:t>
            </w:r>
          </w:p>
          <w:p/>
        </w:tc>
      </w:tr>
    </w:tbl>
    <w:p/>
    <w:p>
      <w:pPr>
        <w:rPr>
          <w:rFonts w:ascii="HG丸ｺﾞｼｯｸM-PRO" w:eastAsia="HG丸ｺﾞｼｯｸM-PRO" w:hAnsi="HG丸ｺﾞｼｯｸM-PRO"/>
          <w:b/>
          <w:sz w:val="28"/>
        </w:rPr>
      </w:pPr>
    </w:p>
    <w:p>
      <w:r>
        <w:rPr>
          <w:noProof/>
        </w:rPr>
        <w:lastRenderedPageBreak/>
        <mc:AlternateContent>
          <mc:Choice Requires="wps">
            <w:drawing>
              <wp:anchor distT="0" distB="0" distL="114300" distR="114300" simplePos="0" relativeHeight="251683328" behindDoc="0" locked="0" layoutInCell="1" allowOverlap="1">
                <wp:simplePos x="0" y="0"/>
                <wp:positionH relativeFrom="margin">
                  <wp:align>right</wp:align>
                </wp:positionH>
                <wp:positionV relativeFrom="paragraph">
                  <wp:posOffset>6350</wp:posOffset>
                </wp:positionV>
                <wp:extent cx="6276975" cy="2352675"/>
                <wp:effectExtent l="0" t="0" r="28575" b="28575"/>
                <wp:wrapNone/>
                <wp:docPr id="15" name="角丸四角形 15"/>
                <wp:cNvGraphicFramePr/>
                <a:graphic xmlns:a="http://schemas.openxmlformats.org/drawingml/2006/main">
                  <a:graphicData uri="http://schemas.microsoft.com/office/word/2010/wordprocessingShape">
                    <wps:wsp>
                      <wps:cNvSpPr/>
                      <wps:spPr>
                        <a:xfrm>
                          <a:off x="0" y="0"/>
                          <a:ext cx="6276975" cy="2352675"/>
                        </a:xfrm>
                        <a:prstGeom prst="roundRect">
                          <a:avLst>
                            <a:gd name="adj" fmla="val 78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Chars="100" w:firstLine="276"/>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校内創作ダンス</w:t>
                            </w:r>
                            <w:r>
                              <w:rPr>
                                <w:rFonts w:ascii="HG丸ｺﾞｼｯｸM-PRO" w:eastAsia="HG丸ｺﾞｼｯｸM-PRO" w:hAnsi="HG丸ｺﾞｼｯｸM-PRO"/>
                                <w:b/>
                                <w:color w:val="000000" w:themeColor="text1"/>
                                <w:sz w:val="28"/>
                              </w:rPr>
                              <w:t>発表会</w:t>
                            </w:r>
                            <w:r>
                              <w:rPr>
                                <w:rFonts w:ascii="HG丸ｺﾞｼｯｸM-PRO" w:eastAsia="HG丸ｺﾞｼｯｸM-PRO" w:hAnsi="HG丸ｺﾞｼｯｸM-PRO" w:hint="eastAsia"/>
                                <w:b/>
                                <w:color w:val="000000" w:themeColor="text1"/>
                                <w:sz w:val="28"/>
                              </w:rPr>
                              <w:t>について</w:t>
                            </w:r>
                          </w:p>
                          <w:p>
                            <w:pPr>
                              <w:ind w:firstLineChars="100" w:firstLine="215"/>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12月12日、</w:t>
                            </w:r>
                            <w:r>
                              <w:rPr>
                                <w:rFonts w:asciiTheme="minorEastAsia" w:eastAsiaTheme="minorEastAsia" w:hAnsiTheme="minorEastAsia"/>
                                <w:color w:val="000000" w:themeColor="text1"/>
                                <w:sz w:val="22"/>
                              </w:rPr>
                              <w:t>校内</w:t>
                            </w:r>
                            <w:r>
                              <w:rPr>
                                <w:rFonts w:asciiTheme="minorEastAsia" w:eastAsiaTheme="minorEastAsia" w:hAnsiTheme="minorEastAsia" w:hint="eastAsia"/>
                                <w:color w:val="000000" w:themeColor="text1"/>
                                <w:sz w:val="22"/>
                              </w:rPr>
                              <w:t>創作</w:t>
                            </w:r>
                            <w:r>
                              <w:rPr>
                                <w:rFonts w:asciiTheme="minorEastAsia" w:eastAsiaTheme="minorEastAsia" w:hAnsiTheme="minorEastAsia"/>
                                <w:color w:val="000000" w:themeColor="text1"/>
                                <w:sz w:val="22"/>
                              </w:rPr>
                              <w:t>ダンス発表会を開催します</w:t>
                            </w:r>
                            <w:r>
                              <w:rPr>
                                <w:rFonts w:asciiTheme="minorEastAsia" w:eastAsiaTheme="minorEastAsia" w:hAnsiTheme="minorEastAsia" w:hint="eastAsia"/>
                                <w:color w:val="000000" w:themeColor="text1"/>
                                <w:sz w:val="22"/>
                              </w:rPr>
                              <w:t>。今年度のテーマは『</w:t>
                            </w:r>
                            <w:r>
                              <w:rPr>
                                <w:rFonts w:asciiTheme="minorEastAsia" w:eastAsiaTheme="minorEastAsia" w:hAnsiTheme="minorEastAsia"/>
                                <w:color w:val="000000" w:themeColor="text1"/>
                                <w:sz w:val="22"/>
                              </w:rPr>
                              <w:t>ダンスで元気を</w:t>
                            </w:r>
                            <w:r>
                              <w:rPr>
                                <w:rFonts w:asciiTheme="minorEastAsia" w:eastAsiaTheme="minorEastAsia" w:hAnsiTheme="minorEastAsia" w:hint="eastAsia"/>
                                <w:color w:val="000000" w:themeColor="text1"/>
                                <w:sz w:val="22"/>
                              </w:rPr>
                              <w:t xml:space="preserve">　</w:t>
                            </w:r>
                            <w:r>
                              <w:rPr>
                                <w:rFonts w:asciiTheme="minorEastAsia" w:eastAsiaTheme="minorEastAsia" w:hAnsiTheme="minorEastAsia"/>
                                <w:color w:val="000000" w:themeColor="text1"/>
                                <w:sz w:val="22"/>
                              </w:rPr>
                              <w:t>～</w:t>
                            </w:r>
                            <w:r>
                              <w:rPr>
                                <w:rFonts w:asciiTheme="minorEastAsia" w:eastAsiaTheme="minorEastAsia" w:hAnsiTheme="minorEastAsia" w:hint="eastAsia"/>
                                <w:color w:val="000000" w:themeColor="text1"/>
                                <w:sz w:val="22"/>
                              </w:rPr>
                              <w:t>リズムに</w:t>
                            </w:r>
                            <w:r>
                              <w:rPr>
                                <w:rFonts w:asciiTheme="minorEastAsia" w:eastAsiaTheme="minorEastAsia" w:hAnsiTheme="minorEastAsia"/>
                                <w:color w:val="000000" w:themeColor="text1"/>
                                <w:sz w:val="22"/>
                              </w:rPr>
                              <w:t>乗って自由に弾んで～</w:t>
                            </w:r>
                            <w:r>
                              <w:rPr>
                                <w:rFonts w:asciiTheme="minorEastAsia" w:eastAsiaTheme="minorEastAsia" w:hAnsiTheme="minorEastAsia" w:hint="eastAsia"/>
                                <w:color w:val="000000" w:themeColor="text1"/>
                                <w:sz w:val="22"/>
                              </w:rPr>
                              <w:t>』です。例年、</w:t>
                            </w:r>
                            <w:r>
                              <w:rPr>
                                <w:rFonts w:asciiTheme="minorEastAsia" w:eastAsiaTheme="minorEastAsia" w:hAnsiTheme="minorEastAsia"/>
                                <w:color w:val="000000" w:themeColor="text1"/>
                                <w:sz w:val="22"/>
                              </w:rPr>
                              <w:t>多くの保護者の皆様にご参観いただき、</w:t>
                            </w:r>
                            <w:r>
                              <w:rPr>
                                <w:rFonts w:asciiTheme="minorEastAsia" w:eastAsiaTheme="minorEastAsia" w:hAnsiTheme="minorEastAsia" w:hint="eastAsia"/>
                                <w:color w:val="000000" w:themeColor="text1"/>
                                <w:sz w:val="22"/>
                              </w:rPr>
                              <w:t>生徒</w:t>
                            </w:r>
                            <w:r>
                              <w:rPr>
                                <w:rFonts w:asciiTheme="minorEastAsia" w:eastAsiaTheme="minorEastAsia" w:hAnsiTheme="minorEastAsia"/>
                                <w:color w:val="000000" w:themeColor="text1"/>
                                <w:sz w:val="22"/>
                              </w:rPr>
                              <w:t>の</w:t>
                            </w:r>
                            <w:r>
                              <w:rPr>
                                <w:rFonts w:asciiTheme="minorEastAsia" w:eastAsiaTheme="minorEastAsia" w:hAnsiTheme="minorEastAsia" w:hint="eastAsia"/>
                                <w:color w:val="000000" w:themeColor="text1"/>
                                <w:sz w:val="22"/>
                              </w:rPr>
                              <w:t>素晴らしい</w:t>
                            </w:r>
                            <w:r>
                              <w:rPr>
                                <w:rFonts w:asciiTheme="minorEastAsia" w:eastAsiaTheme="minorEastAsia" w:hAnsiTheme="minorEastAsia"/>
                                <w:color w:val="000000" w:themeColor="text1"/>
                                <w:sz w:val="22"/>
                              </w:rPr>
                              <w:t>発表をご覧いただいております。</w:t>
                            </w:r>
                            <w:r>
                              <w:rPr>
                                <w:rFonts w:asciiTheme="minorEastAsia" w:eastAsiaTheme="minorEastAsia" w:hAnsiTheme="minorEastAsia" w:hint="eastAsia"/>
                                <w:color w:val="000000" w:themeColor="text1"/>
                                <w:sz w:val="22"/>
                              </w:rPr>
                              <w:t>しかしながら、新型コロナウイルス</w:t>
                            </w:r>
                            <w:bookmarkStart w:id="0" w:name="_GoBack"/>
                            <w:bookmarkEnd w:id="0"/>
                            <w:r>
                              <w:rPr>
                                <w:rFonts w:asciiTheme="minorEastAsia" w:eastAsiaTheme="minorEastAsia" w:hAnsiTheme="minorEastAsia"/>
                                <w:color w:val="000000" w:themeColor="text1"/>
                                <w:sz w:val="22"/>
                              </w:rPr>
                              <w:t>感染症の感染拡大防止のため、</w:t>
                            </w:r>
                            <w:r>
                              <w:rPr>
                                <w:rFonts w:asciiTheme="minorEastAsia" w:eastAsiaTheme="minorEastAsia" w:hAnsiTheme="minorEastAsia" w:hint="eastAsia"/>
                                <w:color w:val="000000" w:themeColor="text1"/>
                                <w:sz w:val="22"/>
                              </w:rPr>
                              <w:t>本</w:t>
                            </w:r>
                            <w:r>
                              <w:rPr>
                                <w:rFonts w:asciiTheme="minorEastAsia" w:eastAsiaTheme="minorEastAsia" w:hAnsiTheme="minorEastAsia"/>
                                <w:color w:val="000000" w:themeColor="text1"/>
                                <w:sz w:val="22"/>
                              </w:rPr>
                              <w:t>行事につきまして</w:t>
                            </w:r>
                            <w:r>
                              <w:rPr>
                                <w:rFonts w:asciiTheme="minorEastAsia" w:eastAsiaTheme="minorEastAsia" w:hAnsiTheme="minorEastAsia" w:hint="eastAsia"/>
                                <w:color w:val="000000" w:themeColor="text1"/>
                                <w:sz w:val="22"/>
                              </w:rPr>
                              <w:t>も、保護者の</w:t>
                            </w:r>
                            <w:r>
                              <w:rPr>
                                <w:rFonts w:asciiTheme="minorEastAsia" w:eastAsiaTheme="minorEastAsia" w:hAnsiTheme="minorEastAsia"/>
                                <w:color w:val="000000" w:themeColor="text1"/>
                                <w:sz w:val="22"/>
                              </w:rPr>
                              <w:t>皆様のご参観を</w:t>
                            </w:r>
                            <w:r>
                              <w:rPr>
                                <w:rFonts w:asciiTheme="minorEastAsia" w:eastAsiaTheme="minorEastAsia" w:hAnsiTheme="minorEastAsia" w:hint="eastAsia"/>
                                <w:color w:val="000000" w:themeColor="text1"/>
                                <w:sz w:val="22"/>
                              </w:rPr>
                              <w:t>お控えいただくこととしました。</w:t>
                            </w:r>
                          </w:p>
                          <w:p>
                            <w:pPr>
                              <w:ind w:firstLineChars="100" w:firstLine="215"/>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生徒の</w:t>
                            </w:r>
                            <w:r>
                              <w:rPr>
                                <w:rFonts w:asciiTheme="minorEastAsia" w:eastAsiaTheme="minorEastAsia" w:hAnsiTheme="minorEastAsia"/>
                                <w:color w:val="000000" w:themeColor="text1"/>
                                <w:sz w:val="22"/>
                              </w:rPr>
                              <w:t>ダンス</w:t>
                            </w:r>
                            <w:r>
                              <w:rPr>
                                <w:rFonts w:asciiTheme="minorEastAsia" w:eastAsiaTheme="minorEastAsia" w:hAnsiTheme="minorEastAsia" w:hint="eastAsia"/>
                                <w:color w:val="000000" w:themeColor="text1"/>
                                <w:sz w:val="22"/>
                              </w:rPr>
                              <w:t>動画に</w:t>
                            </w:r>
                            <w:r>
                              <w:rPr>
                                <w:rFonts w:asciiTheme="minorEastAsia" w:eastAsiaTheme="minorEastAsia" w:hAnsiTheme="minorEastAsia"/>
                                <w:color w:val="000000" w:themeColor="text1"/>
                                <w:sz w:val="22"/>
                              </w:rPr>
                              <w:t>つきましては、</w:t>
                            </w:r>
                            <w:r>
                              <w:rPr>
                                <w:rFonts w:asciiTheme="minorEastAsia" w:eastAsiaTheme="minorEastAsia" w:hAnsiTheme="minorEastAsia" w:hint="eastAsia"/>
                                <w:color w:val="000000" w:themeColor="text1"/>
                                <w:sz w:val="22"/>
                              </w:rPr>
                              <w:t>２月に</w:t>
                            </w:r>
                            <w:r>
                              <w:rPr>
                                <w:rFonts w:asciiTheme="minorEastAsia" w:eastAsiaTheme="minorEastAsia" w:hAnsiTheme="minorEastAsia"/>
                                <w:color w:val="000000" w:themeColor="text1"/>
                                <w:sz w:val="22"/>
                              </w:rPr>
                              <w:t>開催を</w:t>
                            </w:r>
                            <w:r>
                              <w:rPr>
                                <w:rFonts w:asciiTheme="minorEastAsia" w:eastAsiaTheme="minorEastAsia" w:hAnsiTheme="minorEastAsia" w:hint="eastAsia"/>
                                <w:color w:val="000000" w:themeColor="text1"/>
                                <w:sz w:val="22"/>
                              </w:rPr>
                              <w:t>予定しております</w:t>
                            </w:r>
                            <w:r>
                              <w:rPr>
                                <w:rFonts w:asciiTheme="minorEastAsia" w:eastAsiaTheme="minorEastAsia" w:hAnsiTheme="minorEastAsia"/>
                                <w:color w:val="000000" w:themeColor="text1"/>
                                <w:sz w:val="22"/>
                              </w:rPr>
                              <w:t>展示会の中で、動画を</w:t>
                            </w:r>
                            <w:r>
                              <w:rPr>
                                <w:rFonts w:asciiTheme="minorEastAsia" w:eastAsiaTheme="minorEastAsia" w:hAnsiTheme="minorEastAsia" w:hint="eastAsia"/>
                                <w:color w:val="000000" w:themeColor="text1"/>
                                <w:sz w:val="22"/>
                              </w:rPr>
                              <w:t>ご覧</w:t>
                            </w:r>
                            <w:r>
                              <w:rPr>
                                <w:rFonts w:asciiTheme="minorEastAsia" w:eastAsiaTheme="minorEastAsia" w:hAnsiTheme="minorEastAsia"/>
                                <w:color w:val="000000" w:themeColor="text1"/>
                                <w:sz w:val="22"/>
                              </w:rPr>
                              <w:t>いただけるよう</w:t>
                            </w:r>
                            <w:r>
                              <w:rPr>
                                <w:rFonts w:asciiTheme="minorEastAsia" w:eastAsiaTheme="minorEastAsia" w:hAnsiTheme="minorEastAsia" w:hint="eastAsia"/>
                                <w:color w:val="000000" w:themeColor="text1"/>
                                <w:sz w:val="22"/>
                              </w:rPr>
                              <w:t>予定しております。</w:t>
                            </w:r>
                          </w:p>
                          <w:p>
                            <w:pPr>
                              <w:ind w:firstLineChars="100" w:firstLine="215"/>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体育実技</w:t>
                            </w:r>
                            <w:r>
                              <w:rPr>
                                <w:rFonts w:asciiTheme="minorEastAsia" w:eastAsiaTheme="minorEastAsia" w:hAnsiTheme="minorEastAsia"/>
                                <w:color w:val="000000" w:themeColor="text1"/>
                                <w:sz w:val="22"/>
                              </w:rPr>
                              <w:t>発表会に続き、大変心苦しく思っております。</w:t>
                            </w:r>
                            <w:r>
                              <w:rPr>
                                <w:rFonts w:asciiTheme="minorEastAsia" w:eastAsiaTheme="minorEastAsia" w:hAnsiTheme="minorEastAsia" w:hint="eastAsia"/>
                                <w:color w:val="000000" w:themeColor="text1"/>
                                <w:sz w:val="22"/>
                              </w:rPr>
                              <w:t>ご理解と</w:t>
                            </w:r>
                            <w:r>
                              <w:rPr>
                                <w:rFonts w:asciiTheme="minorEastAsia" w:eastAsiaTheme="minorEastAsia" w:hAnsiTheme="minorEastAsia"/>
                                <w:color w:val="000000" w:themeColor="text1"/>
                                <w:sz w:val="22"/>
                              </w:rPr>
                              <w:t>ご協力</w:t>
                            </w:r>
                            <w:r>
                              <w:rPr>
                                <w:rFonts w:asciiTheme="minorEastAsia" w:eastAsiaTheme="minorEastAsia" w:hAnsiTheme="minorEastAsia" w:hint="eastAsia"/>
                                <w:color w:val="000000" w:themeColor="text1"/>
                                <w:sz w:val="22"/>
                              </w:rPr>
                              <w:t>の程、よろしくお願いします。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5" o:spid="_x0000_s1039" style="position:absolute;left:0;text-align:left;margin-left:443.05pt;margin-top:.5pt;width:494.25pt;height:185.25pt;z-index:251683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" fillcolor="white [3212]" strokecolor="black [3213]" strokeweight="2pt">
                <v:textbox>
                  <w:txbxContent>
                    <w:p>
                      <w:pPr>
                        <w:ind w:firstLineChars="100" w:firstLine="276"/>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校内創作ダンス</w:t>
                      </w:r>
                      <w:r>
                        <w:rPr>
                          <w:rFonts w:ascii="HG丸ｺﾞｼｯｸM-PRO" w:eastAsia="HG丸ｺﾞｼｯｸM-PRO" w:hAnsi="HG丸ｺﾞｼｯｸM-PRO"/>
                          <w:b/>
                          <w:color w:val="000000" w:themeColor="text1"/>
                          <w:sz w:val="28"/>
                        </w:rPr>
                        <w:t>発表会</w:t>
                      </w:r>
                      <w:r>
                        <w:rPr>
                          <w:rFonts w:ascii="HG丸ｺﾞｼｯｸM-PRO" w:eastAsia="HG丸ｺﾞｼｯｸM-PRO" w:hAnsi="HG丸ｺﾞｼｯｸM-PRO" w:hint="eastAsia"/>
                          <w:b/>
                          <w:color w:val="000000" w:themeColor="text1"/>
                          <w:sz w:val="28"/>
                        </w:rPr>
                        <w:t>について</w:t>
                      </w:r>
                    </w:p>
                    <w:p>
                      <w:pPr>
                        <w:ind w:firstLineChars="100" w:firstLine="215"/>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12月12日、</w:t>
                      </w:r>
                      <w:r>
                        <w:rPr>
                          <w:rFonts w:asciiTheme="minorEastAsia" w:eastAsiaTheme="minorEastAsia" w:hAnsiTheme="minorEastAsia"/>
                          <w:color w:val="000000" w:themeColor="text1"/>
                          <w:sz w:val="22"/>
                        </w:rPr>
                        <w:t>校内</w:t>
                      </w:r>
                      <w:r>
                        <w:rPr>
                          <w:rFonts w:asciiTheme="minorEastAsia" w:eastAsiaTheme="minorEastAsia" w:hAnsiTheme="minorEastAsia" w:hint="eastAsia"/>
                          <w:color w:val="000000" w:themeColor="text1"/>
                          <w:sz w:val="22"/>
                        </w:rPr>
                        <w:t>創作</w:t>
                      </w:r>
                      <w:r>
                        <w:rPr>
                          <w:rFonts w:asciiTheme="minorEastAsia" w:eastAsiaTheme="minorEastAsia" w:hAnsiTheme="minorEastAsia"/>
                          <w:color w:val="000000" w:themeColor="text1"/>
                          <w:sz w:val="22"/>
                        </w:rPr>
                        <w:t>ダンス発表会を開催します</w:t>
                      </w:r>
                      <w:r>
                        <w:rPr>
                          <w:rFonts w:asciiTheme="minorEastAsia" w:eastAsiaTheme="minorEastAsia" w:hAnsiTheme="minorEastAsia" w:hint="eastAsia"/>
                          <w:color w:val="000000" w:themeColor="text1"/>
                          <w:sz w:val="22"/>
                        </w:rPr>
                        <w:t>。今年度のテーマは『</w:t>
                      </w:r>
                      <w:r>
                        <w:rPr>
                          <w:rFonts w:asciiTheme="minorEastAsia" w:eastAsiaTheme="minorEastAsia" w:hAnsiTheme="minorEastAsia"/>
                          <w:color w:val="000000" w:themeColor="text1"/>
                          <w:sz w:val="22"/>
                        </w:rPr>
                        <w:t>ダンスで元気を</w:t>
                      </w:r>
                      <w:r>
                        <w:rPr>
                          <w:rFonts w:asciiTheme="minorEastAsia" w:eastAsiaTheme="minorEastAsia" w:hAnsiTheme="minorEastAsia" w:hint="eastAsia"/>
                          <w:color w:val="000000" w:themeColor="text1"/>
                          <w:sz w:val="22"/>
                        </w:rPr>
                        <w:t xml:space="preserve">　</w:t>
                      </w:r>
                      <w:r>
                        <w:rPr>
                          <w:rFonts w:asciiTheme="minorEastAsia" w:eastAsiaTheme="minorEastAsia" w:hAnsiTheme="minorEastAsia"/>
                          <w:color w:val="000000" w:themeColor="text1"/>
                          <w:sz w:val="22"/>
                        </w:rPr>
                        <w:t>～</w:t>
                      </w:r>
                      <w:r>
                        <w:rPr>
                          <w:rFonts w:asciiTheme="minorEastAsia" w:eastAsiaTheme="minorEastAsia" w:hAnsiTheme="minorEastAsia" w:hint="eastAsia"/>
                          <w:color w:val="000000" w:themeColor="text1"/>
                          <w:sz w:val="22"/>
                        </w:rPr>
                        <w:t>リズムに</w:t>
                      </w:r>
                      <w:r>
                        <w:rPr>
                          <w:rFonts w:asciiTheme="minorEastAsia" w:eastAsiaTheme="minorEastAsia" w:hAnsiTheme="minorEastAsia"/>
                          <w:color w:val="000000" w:themeColor="text1"/>
                          <w:sz w:val="22"/>
                        </w:rPr>
                        <w:t>乗って自由に弾んで～</w:t>
                      </w:r>
                      <w:r>
                        <w:rPr>
                          <w:rFonts w:asciiTheme="minorEastAsia" w:eastAsiaTheme="minorEastAsia" w:hAnsiTheme="minorEastAsia" w:hint="eastAsia"/>
                          <w:color w:val="000000" w:themeColor="text1"/>
                          <w:sz w:val="22"/>
                        </w:rPr>
                        <w:t>』です。例年、</w:t>
                      </w:r>
                      <w:r>
                        <w:rPr>
                          <w:rFonts w:asciiTheme="minorEastAsia" w:eastAsiaTheme="minorEastAsia" w:hAnsiTheme="minorEastAsia"/>
                          <w:color w:val="000000" w:themeColor="text1"/>
                          <w:sz w:val="22"/>
                        </w:rPr>
                        <w:t>多くの保護者の皆様にご参観いただき、</w:t>
                      </w:r>
                      <w:r>
                        <w:rPr>
                          <w:rFonts w:asciiTheme="minorEastAsia" w:eastAsiaTheme="minorEastAsia" w:hAnsiTheme="minorEastAsia" w:hint="eastAsia"/>
                          <w:color w:val="000000" w:themeColor="text1"/>
                          <w:sz w:val="22"/>
                        </w:rPr>
                        <w:t>生徒</w:t>
                      </w:r>
                      <w:r>
                        <w:rPr>
                          <w:rFonts w:asciiTheme="minorEastAsia" w:eastAsiaTheme="minorEastAsia" w:hAnsiTheme="minorEastAsia"/>
                          <w:color w:val="000000" w:themeColor="text1"/>
                          <w:sz w:val="22"/>
                        </w:rPr>
                        <w:t>の</w:t>
                      </w:r>
                      <w:r>
                        <w:rPr>
                          <w:rFonts w:asciiTheme="minorEastAsia" w:eastAsiaTheme="minorEastAsia" w:hAnsiTheme="minorEastAsia" w:hint="eastAsia"/>
                          <w:color w:val="000000" w:themeColor="text1"/>
                          <w:sz w:val="22"/>
                        </w:rPr>
                        <w:t>素晴らしい</w:t>
                      </w:r>
                      <w:r>
                        <w:rPr>
                          <w:rFonts w:asciiTheme="minorEastAsia" w:eastAsiaTheme="minorEastAsia" w:hAnsiTheme="minorEastAsia"/>
                          <w:color w:val="000000" w:themeColor="text1"/>
                          <w:sz w:val="22"/>
                        </w:rPr>
                        <w:t>発表をご覧いただいております。</w:t>
                      </w:r>
                      <w:r>
                        <w:rPr>
                          <w:rFonts w:asciiTheme="minorEastAsia" w:eastAsiaTheme="minorEastAsia" w:hAnsiTheme="minorEastAsia" w:hint="eastAsia"/>
                          <w:color w:val="000000" w:themeColor="text1"/>
                          <w:sz w:val="22"/>
                        </w:rPr>
                        <w:t>しかしながら、新型コロナウイルス</w:t>
                      </w:r>
                      <w:bookmarkStart w:id="1" w:name="_GoBack"/>
                      <w:bookmarkEnd w:id="1"/>
                      <w:r>
                        <w:rPr>
                          <w:rFonts w:asciiTheme="minorEastAsia" w:eastAsiaTheme="minorEastAsia" w:hAnsiTheme="minorEastAsia"/>
                          <w:color w:val="000000" w:themeColor="text1"/>
                          <w:sz w:val="22"/>
                        </w:rPr>
                        <w:t>感染症の感染拡大防止のため、</w:t>
                      </w:r>
                      <w:r>
                        <w:rPr>
                          <w:rFonts w:asciiTheme="minorEastAsia" w:eastAsiaTheme="minorEastAsia" w:hAnsiTheme="minorEastAsia" w:hint="eastAsia"/>
                          <w:color w:val="000000" w:themeColor="text1"/>
                          <w:sz w:val="22"/>
                        </w:rPr>
                        <w:t>本</w:t>
                      </w:r>
                      <w:r>
                        <w:rPr>
                          <w:rFonts w:asciiTheme="minorEastAsia" w:eastAsiaTheme="minorEastAsia" w:hAnsiTheme="minorEastAsia"/>
                          <w:color w:val="000000" w:themeColor="text1"/>
                          <w:sz w:val="22"/>
                        </w:rPr>
                        <w:t>行事につきまして</w:t>
                      </w:r>
                      <w:r>
                        <w:rPr>
                          <w:rFonts w:asciiTheme="minorEastAsia" w:eastAsiaTheme="minorEastAsia" w:hAnsiTheme="minorEastAsia" w:hint="eastAsia"/>
                          <w:color w:val="000000" w:themeColor="text1"/>
                          <w:sz w:val="22"/>
                        </w:rPr>
                        <w:t>も、保護者の</w:t>
                      </w:r>
                      <w:r>
                        <w:rPr>
                          <w:rFonts w:asciiTheme="minorEastAsia" w:eastAsiaTheme="minorEastAsia" w:hAnsiTheme="minorEastAsia"/>
                          <w:color w:val="000000" w:themeColor="text1"/>
                          <w:sz w:val="22"/>
                        </w:rPr>
                        <w:t>皆様のご参観を</w:t>
                      </w:r>
                      <w:r>
                        <w:rPr>
                          <w:rFonts w:asciiTheme="minorEastAsia" w:eastAsiaTheme="minorEastAsia" w:hAnsiTheme="minorEastAsia" w:hint="eastAsia"/>
                          <w:color w:val="000000" w:themeColor="text1"/>
                          <w:sz w:val="22"/>
                        </w:rPr>
                        <w:t>お控えいただくこととしました。</w:t>
                      </w:r>
                    </w:p>
                    <w:p>
                      <w:pPr>
                        <w:ind w:firstLineChars="100" w:firstLine="215"/>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生徒の</w:t>
                      </w:r>
                      <w:r>
                        <w:rPr>
                          <w:rFonts w:asciiTheme="minorEastAsia" w:eastAsiaTheme="minorEastAsia" w:hAnsiTheme="minorEastAsia"/>
                          <w:color w:val="000000" w:themeColor="text1"/>
                          <w:sz w:val="22"/>
                        </w:rPr>
                        <w:t>ダンス</w:t>
                      </w:r>
                      <w:r>
                        <w:rPr>
                          <w:rFonts w:asciiTheme="minorEastAsia" w:eastAsiaTheme="minorEastAsia" w:hAnsiTheme="minorEastAsia" w:hint="eastAsia"/>
                          <w:color w:val="000000" w:themeColor="text1"/>
                          <w:sz w:val="22"/>
                        </w:rPr>
                        <w:t>動画に</w:t>
                      </w:r>
                      <w:r>
                        <w:rPr>
                          <w:rFonts w:asciiTheme="minorEastAsia" w:eastAsiaTheme="minorEastAsia" w:hAnsiTheme="minorEastAsia"/>
                          <w:color w:val="000000" w:themeColor="text1"/>
                          <w:sz w:val="22"/>
                        </w:rPr>
                        <w:t>つきましては、</w:t>
                      </w:r>
                      <w:r>
                        <w:rPr>
                          <w:rFonts w:asciiTheme="minorEastAsia" w:eastAsiaTheme="minorEastAsia" w:hAnsiTheme="minorEastAsia" w:hint="eastAsia"/>
                          <w:color w:val="000000" w:themeColor="text1"/>
                          <w:sz w:val="22"/>
                        </w:rPr>
                        <w:t>２月に</w:t>
                      </w:r>
                      <w:r>
                        <w:rPr>
                          <w:rFonts w:asciiTheme="minorEastAsia" w:eastAsiaTheme="minorEastAsia" w:hAnsiTheme="minorEastAsia"/>
                          <w:color w:val="000000" w:themeColor="text1"/>
                          <w:sz w:val="22"/>
                        </w:rPr>
                        <w:t>開催を</w:t>
                      </w:r>
                      <w:r>
                        <w:rPr>
                          <w:rFonts w:asciiTheme="minorEastAsia" w:eastAsiaTheme="minorEastAsia" w:hAnsiTheme="minorEastAsia" w:hint="eastAsia"/>
                          <w:color w:val="000000" w:themeColor="text1"/>
                          <w:sz w:val="22"/>
                        </w:rPr>
                        <w:t>予定しております</w:t>
                      </w:r>
                      <w:r>
                        <w:rPr>
                          <w:rFonts w:asciiTheme="minorEastAsia" w:eastAsiaTheme="minorEastAsia" w:hAnsiTheme="minorEastAsia"/>
                          <w:color w:val="000000" w:themeColor="text1"/>
                          <w:sz w:val="22"/>
                        </w:rPr>
                        <w:t>展示会の中で、動画を</w:t>
                      </w:r>
                      <w:r>
                        <w:rPr>
                          <w:rFonts w:asciiTheme="minorEastAsia" w:eastAsiaTheme="minorEastAsia" w:hAnsiTheme="minorEastAsia" w:hint="eastAsia"/>
                          <w:color w:val="000000" w:themeColor="text1"/>
                          <w:sz w:val="22"/>
                        </w:rPr>
                        <w:t>ご覧</w:t>
                      </w:r>
                      <w:r>
                        <w:rPr>
                          <w:rFonts w:asciiTheme="minorEastAsia" w:eastAsiaTheme="minorEastAsia" w:hAnsiTheme="minorEastAsia"/>
                          <w:color w:val="000000" w:themeColor="text1"/>
                          <w:sz w:val="22"/>
                        </w:rPr>
                        <w:t>いただけるよう</w:t>
                      </w:r>
                      <w:r>
                        <w:rPr>
                          <w:rFonts w:asciiTheme="minorEastAsia" w:eastAsiaTheme="minorEastAsia" w:hAnsiTheme="minorEastAsia" w:hint="eastAsia"/>
                          <w:color w:val="000000" w:themeColor="text1"/>
                          <w:sz w:val="22"/>
                        </w:rPr>
                        <w:t>予定しております。</w:t>
                      </w:r>
                    </w:p>
                    <w:p>
                      <w:pPr>
                        <w:ind w:firstLineChars="100" w:firstLine="215"/>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体育実技</w:t>
                      </w:r>
                      <w:r>
                        <w:rPr>
                          <w:rFonts w:asciiTheme="minorEastAsia" w:eastAsiaTheme="minorEastAsia" w:hAnsiTheme="minorEastAsia"/>
                          <w:color w:val="000000" w:themeColor="text1"/>
                          <w:sz w:val="22"/>
                        </w:rPr>
                        <w:t>発表会に続き、大変心苦しく思っております。</w:t>
                      </w:r>
                      <w:r>
                        <w:rPr>
                          <w:rFonts w:asciiTheme="minorEastAsia" w:eastAsiaTheme="minorEastAsia" w:hAnsiTheme="minorEastAsia" w:hint="eastAsia"/>
                          <w:color w:val="000000" w:themeColor="text1"/>
                          <w:sz w:val="22"/>
                        </w:rPr>
                        <w:t>ご理解と</w:t>
                      </w:r>
                      <w:r>
                        <w:rPr>
                          <w:rFonts w:asciiTheme="minorEastAsia" w:eastAsiaTheme="minorEastAsia" w:hAnsiTheme="minorEastAsia"/>
                          <w:color w:val="000000" w:themeColor="text1"/>
                          <w:sz w:val="22"/>
                        </w:rPr>
                        <w:t>ご協力</w:t>
                      </w:r>
                      <w:r>
                        <w:rPr>
                          <w:rFonts w:asciiTheme="minorEastAsia" w:eastAsiaTheme="minorEastAsia" w:hAnsiTheme="minorEastAsia" w:hint="eastAsia"/>
                          <w:color w:val="000000" w:themeColor="text1"/>
                          <w:sz w:val="22"/>
                        </w:rPr>
                        <w:t>の程、よろしくお願いします。</w:t>
                      </w:r>
                    </w:p>
                  </w:txbxContent>
                </v:textbox>
                <w10:wrap anchorx="margin"/>
              </v:roundrect>
            </w:pict>
          </mc:Fallback>
        </mc:AlternateContent>
      </w:r>
    </w:p>
    <w:p/>
    <w:p/>
    <w:p/>
    <w:p/>
    <w:p/>
    <w:p/>
    <w:p/>
    <w:p/>
    <w:p/>
    <w:p/>
    <w:p/>
    <w:p>
      <w:r>
        <w:rPr>
          <w:noProof/>
        </w:rPr>
        <mc:AlternateContent>
          <mc:Choice Requires="wps">
            <w:drawing>
              <wp:anchor distT="0" distB="0" distL="114300" distR="114300" simplePos="0" relativeHeight="251692544" behindDoc="0" locked="0" layoutInCell="1" allowOverlap="1">
                <wp:simplePos x="0" y="0"/>
                <wp:positionH relativeFrom="margin">
                  <wp:align>right</wp:align>
                </wp:positionH>
                <wp:positionV relativeFrom="paragraph">
                  <wp:posOffset>22860</wp:posOffset>
                </wp:positionV>
                <wp:extent cx="6248400" cy="47815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248400" cy="4781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rPr>
                            </w:pPr>
                            <w:r>
                              <w:rPr>
                                <w:rFonts w:ascii="HG丸ｺﾞｼｯｸM-PRO" w:eastAsia="HG丸ｺﾞｼｯｸM-PRO" w:hAnsi="HG丸ｺﾞｼｯｸM-PRO" w:hint="eastAsia"/>
                                <w:b/>
                                <w:color w:val="000000" w:themeColor="text1"/>
                                <w:sz w:val="32"/>
                              </w:rPr>
                              <w:t>第３学年より</w:t>
                            </w:r>
                            <w:r>
                              <w:rPr>
                                <w:rFonts w:hint="eastAsia"/>
                                <w:color w:val="000000" w:themeColor="text1"/>
                              </w:rPr>
                              <w:t xml:space="preserve">　　　　　　　　　　　　　　　</w:t>
                            </w:r>
                            <w:r>
                              <w:rPr>
                                <w:rFonts w:hint="eastAsia"/>
                                <w:color w:val="000000" w:themeColor="text1"/>
                              </w:rPr>
                              <w:t xml:space="preserve">             </w:t>
                            </w:r>
                            <w:r>
                              <w:rPr>
                                <w:rFonts w:hint="eastAsia"/>
                                <w:color w:val="000000" w:themeColor="text1"/>
                              </w:rPr>
                              <w:t xml:space="preserve">　　</w:t>
                            </w:r>
                            <w:r>
                              <w:rPr>
                                <w:rFonts w:hint="eastAsia"/>
                                <w:color w:val="000000" w:themeColor="text1"/>
                              </w:rPr>
                              <w:t xml:space="preserve"> </w:t>
                            </w:r>
                            <w:r>
                              <w:rPr>
                                <w:rFonts w:hint="eastAsia"/>
                                <w:color w:val="000000" w:themeColor="text1"/>
                              </w:rPr>
                              <w:t>３学年主任</w:t>
                            </w:r>
                            <w:r>
                              <w:rPr>
                                <w:rFonts w:hint="eastAsia"/>
                                <w:color w:val="000000" w:themeColor="text1"/>
                              </w:rPr>
                              <w:t xml:space="preserve">    </w:t>
                            </w:r>
                            <w:r>
                              <w:rPr>
                                <w:rFonts w:hint="eastAsia"/>
                                <w:color w:val="000000" w:themeColor="text1"/>
                              </w:rPr>
                              <w:t>志村</w:t>
                            </w:r>
                            <w:r>
                              <w:rPr>
                                <w:rFonts w:hint="eastAsia"/>
                                <w:color w:val="000000" w:themeColor="text1"/>
                              </w:rPr>
                              <w:t xml:space="preserve"> </w:t>
                            </w:r>
                            <w:r>
                              <w:rPr>
                                <w:rFonts w:hint="eastAsia"/>
                                <w:color w:val="000000" w:themeColor="text1"/>
                              </w:rPr>
                              <w:t>美智子</w:t>
                            </w:r>
                          </w:p>
                          <w:p>
                            <w:pPr>
                              <w:rPr>
                                <w:color w:val="000000" w:themeColor="text1"/>
                              </w:rPr>
                            </w:pPr>
                          </w:p>
                          <w:p>
                            <w:pPr>
                              <w:spacing w:line="360" w:lineRule="exact"/>
                              <w:rPr>
                                <w:rFonts w:asciiTheme="minorEastAsia" w:eastAsiaTheme="minorEastAsia" w:hAnsiTheme="minorEastAsia"/>
                                <w:color w:val="000000" w:themeColor="text1"/>
                              </w:rPr>
                            </w:pPr>
                            <w:r>
                              <w:rPr>
                                <w:rFonts w:hint="eastAsia"/>
                                <w:color w:val="000000" w:themeColor="text1"/>
                              </w:rPr>
                              <w:t xml:space="preserve">　</w:t>
                            </w:r>
                            <w:r>
                              <w:rPr>
                                <w:rFonts w:asciiTheme="minorEastAsia" w:eastAsiaTheme="minorEastAsia" w:hAnsiTheme="minorEastAsia" w:hint="eastAsia"/>
                                <w:color w:val="000000" w:themeColor="text1"/>
                              </w:rPr>
                              <w:t>３年生は、これから本格的な受験シーズンを迎えます。一方、世間では新型コロナウィルスに感染する人たちが増えてきています。受験生を抱える保護者の皆様には不安要素が増え、心配している方も多いと思います。実は、3年の教員も同じです。しかし、心配ばかりしていても仕方がないので、できることから予定よりも早めに行動することを心がけております。</w:t>
                            </w:r>
                          </w:p>
                          <w:p>
                            <w:pPr>
                              <w:spacing w:line="36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そこで、保護者の皆様にお願いがございます。今年度の入試には変更点が多いと進路説明会でも申し上げましたが、大きな変更点はやはり生徒たちが高校を見学できないということです。出願や合格発表なども郵送やウェブサイトからということで、実際に高校の中に入れるのは入試のときが初めてという生徒も少なくないかと思います。そこで、入試当日に行き方がわからないなど慌てないよう、一度は高校の門の前まで行ってほしいのです。高校の門まで行くだけでも生徒にとっては「この高校に通うようになるのかも」と現実味が増して、学習の励みになります。また、都立の出願も全員まとめて学校からの郵送になりますので、書類などの提出が遅れるときちんとした確認ができないまま、慌てて郵送することになります。その結果、書類などに不備があり、送り直しているうちに提出期限が過ぎ、最悪受験できないなんてことにもつながりかねません。（例年、生徒が印鑑と共に出願書類を持っていくので、不備があってもその場で直すことができました。）ぜひ、書類等の提出は、お子様と日にちを確認の上、ゆとりをもって提出していただけると幸いです。</w:t>
                            </w:r>
                          </w:p>
                          <w:p>
                            <w:pPr>
                              <w:spacing w:line="36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コロナ禍の大変な年での受験となりましたが、生徒・保護者・教員が一つとなり、協力して進路という大きな波を共に乗り越えていきましょう。</w:t>
                            </w:r>
                          </w:p>
                          <w:p>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40" style="position:absolute;left:0;text-align:left;margin-left:440.8pt;margin-top:1.8pt;width:492pt;height:376.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" fillcolor="white [3212]" strokecolor="#243f60 [1604]" strokeweight="2pt">
                <v:textbox>
                  <w:txbxContent>
                    <w:p>
                      <w:pPr>
                        <w:rPr>
                          <w:color w:val="000000" w:themeColor="text1"/>
                        </w:rPr>
                      </w:pPr>
                      <w:r>
                        <w:rPr>
                          <w:rFonts w:ascii="HG丸ｺﾞｼｯｸM-PRO" w:eastAsia="HG丸ｺﾞｼｯｸM-PRO" w:hAnsi="HG丸ｺﾞｼｯｸM-PRO" w:hint="eastAsia"/>
                          <w:b/>
                          <w:color w:val="000000" w:themeColor="text1"/>
                          <w:sz w:val="32"/>
                        </w:rPr>
                        <w:t>第３学年より</w:t>
                      </w:r>
                      <w:r>
                        <w:rPr>
                          <w:rFonts w:hint="eastAsia"/>
                          <w:color w:val="000000" w:themeColor="text1"/>
                        </w:rPr>
                        <w:t xml:space="preserve">　　　　　　　　　　　　　　　</w:t>
                      </w:r>
                      <w:r>
                        <w:rPr>
                          <w:rFonts w:hint="eastAsia"/>
                          <w:color w:val="000000" w:themeColor="text1"/>
                        </w:rPr>
                        <w:t xml:space="preserve">             </w:t>
                      </w:r>
                      <w:r>
                        <w:rPr>
                          <w:rFonts w:hint="eastAsia"/>
                          <w:color w:val="000000" w:themeColor="text1"/>
                        </w:rPr>
                        <w:t xml:space="preserve">　　</w:t>
                      </w:r>
                      <w:r>
                        <w:rPr>
                          <w:rFonts w:hint="eastAsia"/>
                          <w:color w:val="000000" w:themeColor="text1"/>
                        </w:rPr>
                        <w:t xml:space="preserve"> </w:t>
                      </w:r>
                      <w:r>
                        <w:rPr>
                          <w:rFonts w:hint="eastAsia"/>
                          <w:color w:val="000000" w:themeColor="text1"/>
                        </w:rPr>
                        <w:t>３学年主任</w:t>
                      </w:r>
                      <w:r>
                        <w:rPr>
                          <w:rFonts w:hint="eastAsia"/>
                          <w:color w:val="000000" w:themeColor="text1"/>
                        </w:rPr>
                        <w:t xml:space="preserve">    </w:t>
                      </w:r>
                      <w:r>
                        <w:rPr>
                          <w:rFonts w:hint="eastAsia"/>
                          <w:color w:val="000000" w:themeColor="text1"/>
                        </w:rPr>
                        <w:t>志村</w:t>
                      </w:r>
                      <w:r>
                        <w:rPr>
                          <w:rFonts w:hint="eastAsia"/>
                          <w:color w:val="000000" w:themeColor="text1"/>
                        </w:rPr>
                        <w:t xml:space="preserve"> </w:t>
                      </w:r>
                      <w:r>
                        <w:rPr>
                          <w:rFonts w:hint="eastAsia"/>
                          <w:color w:val="000000" w:themeColor="text1"/>
                        </w:rPr>
                        <w:t>美智子</w:t>
                      </w:r>
                    </w:p>
                    <w:p>
                      <w:pPr>
                        <w:rPr>
                          <w:color w:val="000000" w:themeColor="text1"/>
                        </w:rPr>
                      </w:pPr>
                    </w:p>
                    <w:p>
                      <w:pPr>
                        <w:spacing w:line="360" w:lineRule="exact"/>
                        <w:rPr>
                          <w:rFonts w:asciiTheme="minorEastAsia" w:eastAsiaTheme="minorEastAsia" w:hAnsiTheme="minorEastAsia"/>
                          <w:color w:val="000000" w:themeColor="text1"/>
                        </w:rPr>
                      </w:pPr>
                      <w:r>
                        <w:rPr>
                          <w:rFonts w:hint="eastAsia"/>
                          <w:color w:val="000000" w:themeColor="text1"/>
                        </w:rPr>
                        <w:t xml:space="preserve">　</w:t>
                      </w:r>
                      <w:r>
                        <w:rPr>
                          <w:rFonts w:asciiTheme="minorEastAsia" w:eastAsiaTheme="minorEastAsia" w:hAnsiTheme="minorEastAsia" w:hint="eastAsia"/>
                          <w:color w:val="000000" w:themeColor="text1"/>
                        </w:rPr>
                        <w:t>３年生は、これから本格的な受験シーズンを迎えます。一方、世間では新型コロナウィルスに感染する人たちが増えてきています。受験生を抱える保護者の皆様には不安要素が増え、心配している方も多いと思います。実は、3年の教員も同じです。しかし、心配ばかりしていても仕方がないので、できることから予定よりも早めに行動することを心がけております。</w:t>
                      </w:r>
                    </w:p>
                    <w:p>
                      <w:pPr>
                        <w:spacing w:line="36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そこで、保護者の皆様にお願いがございます。今年度の入試には変更点が多いと進路説明会でも申し上げましたが、大きな変更点はやはり生徒たちが高校を見学できないということです。出願や合格発表なども郵送やウェブサイトからということで、実際に高校の中に入れるのは入試のときが初めてという生徒も少なくないかと思います。そこで、入試当日に行き方がわからないなど慌てないよう、一度は高校の門の前まで行ってほしいのです。高校の門まで行くだけでも生徒にとっては「この高校に通うようになるのかも」と現実味が増して、学習の励みになります。また、都立の出願も全員まとめて学校からの郵送になりますので、書類などの提出が遅れるときちんとした確認ができないまま、慌てて郵送することになります。その結果、書類などに不備があり、送り直しているうちに提出期限が過ぎ、最悪受験できないなんてことにもつながりかねません。（例年、生徒が印鑑と共に出願書類を持っていくので、不備があってもその場で直すことができました。）ぜひ、書類等の提出は、お子様と日にちを確認の上、ゆとりをもって提出していただけると幸いです。</w:t>
                      </w:r>
                    </w:p>
                    <w:p>
                      <w:pPr>
                        <w:spacing w:line="36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コロナ禍の大変な年での受験となりましたが、生徒・保護者・教員が一つとなり、協力して進路という大きな波を共に乗り越えていきましょう。</w:t>
                      </w:r>
                    </w:p>
                    <w:p>
                      <w:pPr>
                        <w:jc w:val="center"/>
                        <w:rPr>
                          <w:color w:val="000000" w:themeColor="text1"/>
                        </w:rPr>
                      </w:pPr>
                    </w:p>
                  </w:txbxContent>
                </v:textbox>
                <w10:wrap anchorx="margin"/>
              </v:rect>
            </w:pict>
          </mc:Fallback>
        </mc:AlternateContent>
      </w:r>
    </w:p>
    <w:p/>
    <w:p/>
    <w:p/>
    <w:p/>
    <w:p/>
    <w:p/>
    <w:p/>
    <w:p/>
    <w:p/>
    <w:p/>
    <w:p/>
    <w:p/>
    <w:p/>
    <w:p/>
    <w:p/>
    <w:p/>
    <w:p/>
    <w:p/>
    <w:p/>
    <w:p/>
    <w:p/>
    <w:p/>
    <w:p/>
    <w:p>
      <w:r>
        <w:rPr>
          <w:noProof/>
        </w:rPr>
        <w:drawing>
          <wp:anchor distT="0" distB="0" distL="114300" distR="114300" simplePos="0" relativeHeight="251718144" behindDoc="0" locked="0" layoutInCell="1" allowOverlap="1">
            <wp:simplePos x="0" y="0"/>
            <wp:positionH relativeFrom="margin">
              <wp:align>right</wp:align>
            </wp:positionH>
            <wp:positionV relativeFrom="paragraph">
              <wp:posOffset>121285</wp:posOffset>
            </wp:positionV>
            <wp:extent cx="1085169" cy="1638300"/>
            <wp:effectExtent l="0" t="0" r="127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169"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832" behindDoc="0" locked="0" layoutInCell="1" allowOverlap="1">
                <wp:simplePos x="0" y="0"/>
                <wp:positionH relativeFrom="margin">
                  <wp:posOffset>-635</wp:posOffset>
                </wp:positionH>
                <wp:positionV relativeFrom="paragraph">
                  <wp:posOffset>6986</wp:posOffset>
                </wp:positionV>
                <wp:extent cx="6305550" cy="1847850"/>
                <wp:effectExtent l="0" t="0" r="19050" b="19050"/>
                <wp:wrapNone/>
                <wp:docPr id="16" name="角丸四角形 16"/>
                <wp:cNvGraphicFramePr/>
                <a:graphic xmlns:a="http://schemas.openxmlformats.org/drawingml/2006/main">
                  <a:graphicData uri="http://schemas.microsoft.com/office/word/2010/wordprocessingShape">
                    <wps:wsp>
                      <wps:cNvSpPr/>
                      <wps:spPr>
                        <a:xfrm>
                          <a:off x="0" y="0"/>
                          <a:ext cx="6305550" cy="1847850"/>
                        </a:xfrm>
                        <a:prstGeom prst="roundRect">
                          <a:avLst>
                            <a:gd name="adj" fmla="val 2917"/>
                          </a:avLst>
                        </a:prstGeom>
                        <a:solidFill>
                          <a:sysClr val="window" lastClr="FFFFFF"/>
                        </a:solidFill>
                        <a:ln w="9525" cap="flat" cmpd="sng" algn="ctr">
                          <a:solidFill>
                            <a:sysClr val="windowText" lastClr="000000"/>
                          </a:solidFill>
                          <a:prstDash val="solid"/>
                        </a:ln>
                        <a:effectLst/>
                      </wps:spPr>
                      <wps:txbx>
                        <w:txbxContent>
                          <w:p>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生徒の活躍の記録</w:t>
                            </w:r>
                          </w:p>
                          <w:p>
                            <w:pPr>
                              <w:spacing w:line="300" w:lineRule="exact"/>
                              <w:rPr>
                                <w:rFonts w:asciiTheme="minorEastAsia" w:eastAsiaTheme="minorEastAsia" w:hAnsiTheme="minorEastAsia"/>
                                <w:sz w:val="22"/>
                                <w:szCs w:val="24"/>
                                <w:bdr w:val="single" w:sz="4" w:space="0" w:color="auto"/>
                              </w:rPr>
                            </w:pPr>
                            <w:r>
                              <w:rPr>
                                <w:rFonts w:asciiTheme="minorEastAsia" w:eastAsiaTheme="minorEastAsia" w:hAnsiTheme="minorEastAsia" w:hint="eastAsia"/>
                                <w:sz w:val="22"/>
                                <w:szCs w:val="24"/>
                                <w:bdr w:val="single" w:sz="4" w:space="0" w:color="auto"/>
                              </w:rPr>
                              <w:t>野球部</w:t>
                            </w:r>
                          </w:p>
                          <w:p>
                            <w:pPr>
                              <w:spacing w:line="300" w:lineRule="exact"/>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第４１回石泉地区野球大会　第三位　(10/31)</w:t>
                            </w:r>
                          </w:p>
                          <w:p>
                            <w:pPr>
                              <w:spacing w:line="300" w:lineRule="exact"/>
                              <w:rPr>
                                <w:rFonts w:asciiTheme="minorEastAsia" w:eastAsiaTheme="minorEastAsia" w:hAnsiTheme="minorEastAsia"/>
                                <w:sz w:val="22"/>
                                <w:szCs w:val="24"/>
                              </w:rPr>
                            </w:pPr>
                          </w:p>
                          <w:p>
                            <w:pPr>
                              <w:spacing w:line="300" w:lineRule="exact"/>
                              <w:rPr>
                                <w:rFonts w:asciiTheme="minorEastAsia" w:eastAsiaTheme="minorEastAsia" w:hAnsiTheme="minorEastAsia"/>
                                <w:sz w:val="22"/>
                                <w:szCs w:val="24"/>
                                <w:bdr w:val="single" w:sz="4" w:space="0" w:color="auto"/>
                              </w:rPr>
                            </w:pPr>
                            <w:r>
                              <w:rPr>
                                <w:rFonts w:asciiTheme="minorEastAsia" w:eastAsiaTheme="minorEastAsia" w:hAnsiTheme="minorEastAsia" w:hint="eastAsia"/>
                                <w:sz w:val="22"/>
                                <w:szCs w:val="24"/>
                                <w:bdr w:val="single" w:sz="4" w:space="0" w:color="auto"/>
                              </w:rPr>
                              <w:t>水泳</w:t>
                            </w:r>
                          </w:p>
                          <w:p>
                            <w:pPr>
                              <w:spacing w:line="300" w:lineRule="exact"/>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第</w:t>
                            </w:r>
                            <w:r>
                              <w:rPr>
                                <w:rFonts w:asciiTheme="minorEastAsia" w:eastAsiaTheme="minorEastAsia" w:hAnsiTheme="minorEastAsia"/>
                                <w:sz w:val="22"/>
                                <w:szCs w:val="24"/>
                              </w:rPr>
                              <w:t>５１</w:t>
                            </w:r>
                            <w:r>
                              <w:rPr>
                                <w:rFonts w:asciiTheme="minorEastAsia" w:eastAsiaTheme="minorEastAsia" w:hAnsiTheme="minorEastAsia" w:hint="eastAsia"/>
                                <w:sz w:val="22"/>
                                <w:szCs w:val="24"/>
                              </w:rPr>
                              <w:t>回</w:t>
                            </w:r>
                            <w:r>
                              <w:rPr>
                                <w:rFonts w:asciiTheme="minorEastAsia" w:eastAsiaTheme="minorEastAsia" w:hAnsiTheme="minorEastAsia"/>
                                <w:sz w:val="22"/>
                                <w:szCs w:val="24"/>
                              </w:rPr>
                              <w:t>東京スイミングセンター</w:t>
                            </w:r>
                            <w:r>
                              <w:rPr>
                                <w:rFonts w:asciiTheme="minorEastAsia" w:eastAsiaTheme="minorEastAsia" w:hAnsiTheme="minorEastAsia" w:hint="eastAsia"/>
                                <w:sz w:val="22"/>
                                <w:szCs w:val="24"/>
                              </w:rPr>
                              <w:t xml:space="preserve">　</w:t>
                            </w:r>
                            <w:r>
                              <w:rPr>
                                <w:rFonts w:asciiTheme="minorEastAsia" w:eastAsiaTheme="minorEastAsia" w:hAnsiTheme="minorEastAsia"/>
                                <w:sz w:val="22"/>
                                <w:szCs w:val="24"/>
                              </w:rPr>
                              <w:t>ジュニア優秀選手</w:t>
                            </w:r>
                            <w:r>
                              <w:rPr>
                                <w:rFonts w:asciiTheme="minorEastAsia" w:eastAsiaTheme="minorEastAsia" w:hAnsiTheme="minorEastAsia" w:hint="eastAsia"/>
                                <w:sz w:val="22"/>
                                <w:szCs w:val="24"/>
                              </w:rPr>
                              <w:t>招待公認記録会 (</w:t>
                            </w:r>
                            <w:r>
                              <w:rPr>
                                <w:rFonts w:asciiTheme="minorEastAsia" w:eastAsiaTheme="minorEastAsia" w:hAnsiTheme="minorEastAsia"/>
                                <w:sz w:val="22"/>
                                <w:szCs w:val="24"/>
                              </w:rPr>
                              <w:t>11/21</w:t>
                            </w:r>
                            <w:r>
                              <w:rPr>
                                <w:rFonts w:asciiTheme="minorEastAsia" w:eastAsiaTheme="minorEastAsia" w:hAnsiTheme="minorEastAsia" w:hint="eastAsia"/>
                                <w:sz w:val="22"/>
                                <w:szCs w:val="24"/>
                              </w:rPr>
                              <w:t>)</w:t>
                            </w:r>
                          </w:p>
                          <w:p>
                            <w:pPr>
                              <w:spacing w:line="300" w:lineRule="exact"/>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w:t>
                            </w:r>
                            <w:r>
                              <w:rPr>
                                <w:rFonts w:asciiTheme="minorEastAsia" w:eastAsiaTheme="minorEastAsia" w:hAnsiTheme="minorEastAsia"/>
                                <w:sz w:val="22"/>
                                <w:szCs w:val="24"/>
                              </w:rPr>
                              <w:t xml:space="preserve">　</w:t>
                            </w:r>
                            <w:r>
                              <w:rPr>
                                <w:rFonts w:asciiTheme="minorEastAsia" w:eastAsiaTheme="minorEastAsia" w:hAnsiTheme="minorEastAsia" w:hint="eastAsia"/>
                                <w:sz w:val="22"/>
                                <w:szCs w:val="24"/>
                              </w:rPr>
                              <w:t>・200</w:t>
                            </w:r>
                            <w:r>
                              <w:rPr>
                                <w:rFonts w:asciiTheme="minorEastAsia" w:eastAsiaTheme="minorEastAsia" w:hAnsiTheme="minorEastAsia"/>
                                <w:sz w:val="22"/>
                                <w:szCs w:val="24"/>
                              </w:rPr>
                              <w:t>M</w:t>
                            </w:r>
                            <w:r>
                              <w:rPr>
                                <w:rFonts w:asciiTheme="minorEastAsia" w:eastAsiaTheme="minorEastAsia" w:hAnsiTheme="minorEastAsia" w:hint="eastAsia"/>
                                <w:sz w:val="22"/>
                                <w:szCs w:val="24"/>
                              </w:rPr>
                              <w:t>背泳ぎ</w:t>
                            </w:r>
                            <w:r>
                              <w:rPr>
                                <w:rFonts w:asciiTheme="minorEastAsia" w:eastAsiaTheme="minorEastAsia" w:hAnsiTheme="minorEastAsia"/>
                                <w:sz w:val="22"/>
                                <w:szCs w:val="24"/>
                              </w:rPr>
                              <w:t xml:space="preserve">　</w:t>
                            </w:r>
                            <w:r>
                              <w:rPr>
                                <w:rFonts w:asciiTheme="minorEastAsia" w:eastAsiaTheme="minorEastAsia" w:hAnsiTheme="minorEastAsia" w:hint="eastAsia"/>
                                <w:sz w:val="22"/>
                                <w:szCs w:val="24"/>
                              </w:rPr>
                              <w:t>第</w:t>
                            </w:r>
                            <w:r>
                              <w:rPr>
                                <w:rFonts w:asciiTheme="minorEastAsia" w:eastAsiaTheme="minorEastAsia" w:hAnsiTheme="minorEastAsia"/>
                                <w:sz w:val="22"/>
                                <w:szCs w:val="24"/>
                              </w:rPr>
                              <w:t>４</w:t>
                            </w:r>
                            <w:r>
                              <w:rPr>
                                <w:rFonts w:asciiTheme="minorEastAsia" w:eastAsiaTheme="minorEastAsia" w:hAnsiTheme="minorEastAsia" w:hint="eastAsia"/>
                                <w:sz w:val="22"/>
                                <w:szCs w:val="24"/>
                              </w:rPr>
                              <w:t>位</w:t>
                            </w:r>
                            <w:r>
                              <w:rPr>
                                <w:rFonts w:asciiTheme="minorEastAsia" w:eastAsiaTheme="minorEastAsia" w:hAnsiTheme="minorEastAsia"/>
                                <w:sz w:val="22"/>
                                <w:szCs w:val="24"/>
                              </w:rPr>
                              <w:t xml:space="preserve">　　</w:t>
                            </w:r>
                            <w:r>
                              <w:rPr>
                                <w:rFonts w:asciiTheme="minorEastAsia" w:eastAsiaTheme="minorEastAsia" w:hAnsiTheme="minorEastAsia" w:hint="eastAsia"/>
                                <w:sz w:val="22"/>
                                <w:szCs w:val="24"/>
                              </w:rPr>
                              <w:t xml:space="preserve">　３年　</w:t>
                            </w:r>
                            <w:r>
                              <w:rPr>
                                <w:rFonts w:asciiTheme="minorEastAsia" w:eastAsiaTheme="minorEastAsia" w:hAnsiTheme="minorEastAsia"/>
                                <w:sz w:val="22"/>
                                <w:szCs w:val="24"/>
                              </w:rPr>
                              <w:t>釣</w:t>
                            </w:r>
                            <w:r>
                              <w:rPr>
                                <w:rFonts w:asciiTheme="minorEastAsia" w:eastAsiaTheme="minorEastAsia" w:hAnsiTheme="minorEastAsia" w:hint="eastAsia"/>
                                <w:sz w:val="22"/>
                                <w:szCs w:val="24"/>
                              </w:rPr>
                              <w:t>谷</w:t>
                            </w:r>
                            <w:r>
                              <w:rPr>
                                <w:rFonts w:asciiTheme="minorEastAsia" w:eastAsiaTheme="minorEastAsia" w:hAnsiTheme="minorEastAsia"/>
                                <w:sz w:val="22"/>
                                <w:szCs w:val="24"/>
                              </w:rPr>
                              <w:t xml:space="preserve">　颯</w:t>
                            </w:r>
                            <w:r>
                              <w:rPr>
                                <w:rFonts w:asciiTheme="minorEastAsia" w:eastAsiaTheme="minorEastAsia" w:hAnsiTheme="minorEastAsia" w:hint="eastAsia"/>
                                <w:sz w:val="22"/>
                                <w:szCs w:val="24"/>
                              </w:rPr>
                              <w:t>大</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41" style="position:absolute;left:0;text-align:left;margin-left:-.05pt;margin-top:.55pt;width:496.5pt;height:145.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" fillcolor="window" strokecolor="windowText">
                <v:textbox inset="2mm,2mm,2mm,2mm">
                  <w:txbxContent>
                    <w:p>
                      <w:pPr>
                        <w:rPr>
                          <w:rFonts w:ascii="HG丸ｺﾞｼｯｸM-PRO" w:eastAsia="HG丸ｺﾞｼｯｸM-PRO" w:hAnsi="HG丸ｺﾞｼｯｸM-PRO" w:hint="eastAsia"/>
                          <w:b/>
                          <w:sz w:val="28"/>
                          <w:szCs w:val="24"/>
                        </w:rPr>
                      </w:pPr>
                      <w:r>
                        <w:rPr>
                          <w:rFonts w:ascii="HG丸ｺﾞｼｯｸM-PRO" w:eastAsia="HG丸ｺﾞｼｯｸM-PRO" w:hAnsi="HG丸ｺﾞｼｯｸM-PRO" w:hint="eastAsia"/>
                          <w:b/>
                          <w:sz w:val="28"/>
                          <w:szCs w:val="24"/>
                        </w:rPr>
                        <w:t>生徒の活躍の記録</w:t>
                      </w:r>
                    </w:p>
                    <w:p>
                      <w:pPr>
                        <w:spacing w:line="300" w:lineRule="exact"/>
                        <w:rPr>
                          <w:rFonts w:asciiTheme="minorEastAsia" w:eastAsiaTheme="minorEastAsia" w:hAnsiTheme="minorEastAsia"/>
                          <w:sz w:val="22"/>
                          <w:szCs w:val="24"/>
                          <w:bdr w:val="single" w:sz="4" w:space="0" w:color="auto"/>
                        </w:rPr>
                      </w:pPr>
                      <w:r>
                        <w:rPr>
                          <w:rFonts w:asciiTheme="minorEastAsia" w:eastAsiaTheme="minorEastAsia" w:hAnsiTheme="minorEastAsia" w:hint="eastAsia"/>
                          <w:sz w:val="22"/>
                          <w:szCs w:val="24"/>
                          <w:bdr w:val="single" w:sz="4" w:space="0" w:color="auto"/>
                        </w:rPr>
                        <w:t>野球部</w:t>
                      </w:r>
                    </w:p>
                    <w:p>
                      <w:pPr>
                        <w:spacing w:line="300" w:lineRule="exact"/>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第４１回石泉地区野球大会　第三位　(10/31)</w:t>
                      </w:r>
                    </w:p>
                    <w:p>
                      <w:pPr>
                        <w:spacing w:line="300" w:lineRule="exact"/>
                        <w:rPr>
                          <w:rFonts w:asciiTheme="minorEastAsia" w:eastAsiaTheme="minorEastAsia" w:hAnsiTheme="minorEastAsia"/>
                          <w:sz w:val="22"/>
                          <w:szCs w:val="24"/>
                        </w:rPr>
                      </w:pPr>
                    </w:p>
                    <w:p>
                      <w:pPr>
                        <w:spacing w:line="300" w:lineRule="exact"/>
                        <w:rPr>
                          <w:rFonts w:asciiTheme="minorEastAsia" w:eastAsiaTheme="minorEastAsia" w:hAnsiTheme="minorEastAsia"/>
                          <w:sz w:val="22"/>
                          <w:szCs w:val="24"/>
                          <w:bdr w:val="single" w:sz="4" w:space="0" w:color="auto"/>
                        </w:rPr>
                      </w:pPr>
                      <w:r>
                        <w:rPr>
                          <w:rFonts w:asciiTheme="minorEastAsia" w:eastAsiaTheme="minorEastAsia" w:hAnsiTheme="minorEastAsia" w:hint="eastAsia"/>
                          <w:sz w:val="22"/>
                          <w:szCs w:val="24"/>
                          <w:bdr w:val="single" w:sz="4" w:space="0" w:color="auto"/>
                        </w:rPr>
                        <w:t>水泳</w:t>
                      </w:r>
                    </w:p>
                    <w:p>
                      <w:pPr>
                        <w:spacing w:line="300" w:lineRule="exact"/>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第</w:t>
                      </w:r>
                      <w:r>
                        <w:rPr>
                          <w:rFonts w:asciiTheme="minorEastAsia" w:eastAsiaTheme="minorEastAsia" w:hAnsiTheme="minorEastAsia"/>
                          <w:sz w:val="22"/>
                          <w:szCs w:val="24"/>
                        </w:rPr>
                        <w:t>５１</w:t>
                      </w:r>
                      <w:r>
                        <w:rPr>
                          <w:rFonts w:asciiTheme="minorEastAsia" w:eastAsiaTheme="minorEastAsia" w:hAnsiTheme="minorEastAsia" w:hint="eastAsia"/>
                          <w:sz w:val="22"/>
                          <w:szCs w:val="24"/>
                        </w:rPr>
                        <w:t>回</w:t>
                      </w:r>
                      <w:r>
                        <w:rPr>
                          <w:rFonts w:asciiTheme="minorEastAsia" w:eastAsiaTheme="minorEastAsia" w:hAnsiTheme="minorEastAsia"/>
                          <w:sz w:val="22"/>
                          <w:szCs w:val="24"/>
                        </w:rPr>
                        <w:t>東京スイミングセンター</w:t>
                      </w:r>
                      <w:r>
                        <w:rPr>
                          <w:rFonts w:asciiTheme="minorEastAsia" w:eastAsiaTheme="minorEastAsia" w:hAnsiTheme="minorEastAsia" w:hint="eastAsia"/>
                          <w:sz w:val="22"/>
                          <w:szCs w:val="24"/>
                        </w:rPr>
                        <w:t xml:space="preserve">　</w:t>
                      </w:r>
                      <w:r>
                        <w:rPr>
                          <w:rFonts w:asciiTheme="minorEastAsia" w:eastAsiaTheme="minorEastAsia" w:hAnsiTheme="minorEastAsia"/>
                          <w:sz w:val="22"/>
                          <w:szCs w:val="24"/>
                        </w:rPr>
                        <w:t>ジュニア優秀選手</w:t>
                      </w:r>
                      <w:r>
                        <w:rPr>
                          <w:rFonts w:asciiTheme="minorEastAsia" w:eastAsiaTheme="minorEastAsia" w:hAnsiTheme="minorEastAsia" w:hint="eastAsia"/>
                          <w:sz w:val="22"/>
                          <w:szCs w:val="24"/>
                        </w:rPr>
                        <w:t>招待公認記録会 (</w:t>
                      </w:r>
                      <w:r>
                        <w:rPr>
                          <w:rFonts w:asciiTheme="minorEastAsia" w:eastAsiaTheme="minorEastAsia" w:hAnsiTheme="minorEastAsia"/>
                          <w:sz w:val="22"/>
                          <w:szCs w:val="24"/>
                        </w:rPr>
                        <w:t>11/21</w:t>
                      </w:r>
                      <w:r>
                        <w:rPr>
                          <w:rFonts w:asciiTheme="minorEastAsia" w:eastAsiaTheme="minorEastAsia" w:hAnsiTheme="minorEastAsia" w:hint="eastAsia"/>
                          <w:sz w:val="22"/>
                          <w:szCs w:val="24"/>
                        </w:rPr>
                        <w:t>)</w:t>
                      </w:r>
                    </w:p>
                    <w:p>
                      <w:pPr>
                        <w:spacing w:line="300" w:lineRule="exact"/>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w:t>
                      </w:r>
                      <w:r>
                        <w:rPr>
                          <w:rFonts w:asciiTheme="minorEastAsia" w:eastAsiaTheme="minorEastAsia" w:hAnsiTheme="minorEastAsia"/>
                          <w:sz w:val="22"/>
                          <w:szCs w:val="24"/>
                        </w:rPr>
                        <w:t xml:space="preserve">　</w:t>
                      </w:r>
                      <w:r>
                        <w:rPr>
                          <w:rFonts w:asciiTheme="minorEastAsia" w:eastAsiaTheme="minorEastAsia" w:hAnsiTheme="minorEastAsia" w:hint="eastAsia"/>
                          <w:sz w:val="22"/>
                          <w:szCs w:val="24"/>
                        </w:rPr>
                        <w:t>・200</w:t>
                      </w:r>
                      <w:r>
                        <w:rPr>
                          <w:rFonts w:asciiTheme="minorEastAsia" w:eastAsiaTheme="minorEastAsia" w:hAnsiTheme="minorEastAsia"/>
                          <w:sz w:val="22"/>
                          <w:szCs w:val="24"/>
                        </w:rPr>
                        <w:t>M</w:t>
                      </w:r>
                      <w:r>
                        <w:rPr>
                          <w:rFonts w:asciiTheme="minorEastAsia" w:eastAsiaTheme="minorEastAsia" w:hAnsiTheme="minorEastAsia" w:hint="eastAsia"/>
                          <w:sz w:val="22"/>
                          <w:szCs w:val="24"/>
                        </w:rPr>
                        <w:t>背泳ぎ</w:t>
                      </w:r>
                      <w:r>
                        <w:rPr>
                          <w:rFonts w:asciiTheme="minorEastAsia" w:eastAsiaTheme="minorEastAsia" w:hAnsiTheme="minorEastAsia"/>
                          <w:sz w:val="22"/>
                          <w:szCs w:val="24"/>
                        </w:rPr>
                        <w:t xml:space="preserve">　</w:t>
                      </w:r>
                      <w:r>
                        <w:rPr>
                          <w:rFonts w:asciiTheme="minorEastAsia" w:eastAsiaTheme="minorEastAsia" w:hAnsiTheme="minorEastAsia" w:hint="eastAsia"/>
                          <w:sz w:val="22"/>
                          <w:szCs w:val="24"/>
                        </w:rPr>
                        <w:t>第</w:t>
                      </w:r>
                      <w:r>
                        <w:rPr>
                          <w:rFonts w:asciiTheme="minorEastAsia" w:eastAsiaTheme="minorEastAsia" w:hAnsiTheme="minorEastAsia"/>
                          <w:sz w:val="22"/>
                          <w:szCs w:val="24"/>
                        </w:rPr>
                        <w:t>４</w:t>
                      </w:r>
                      <w:r>
                        <w:rPr>
                          <w:rFonts w:asciiTheme="minorEastAsia" w:eastAsiaTheme="minorEastAsia" w:hAnsiTheme="minorEastAsia" w:hint="eastAsia"/>
                          <w:sz w:val="22"/>
                          <w:szCs w:val="24"/>
                        </w:rPr>
                        <w:t>位</w:t>
                      </w:r>
                      <w:r>
                        <w:rPr>
                          <w:rFonts w:asciiTheme="minorEastAsia" w:eastAsiaTheme="minorEastAsia" w:hAnsiTheme="minorEastAsia"/>
                          <w:sz w:val="22"/>
                          <w:szCs w:val="24"/>
                        </w:rPr>
                        <w:t xml:space="preserve">　　</w:t>
                      </w:r>
                      <w:r>
                        <w:rPr>
                          <w:rFonts w:asciiTheme="minorEastAsia" w:eastAsiaTheme="minorEastAsia" w:hAnsiTheme="minorEastAsia" w:hint="eastAsia"/>
                          <w:sz w:val="22"/>
                          <w:szCs w:val="24"/>
                        </w:rPr>
                        <w:t xml:space="preserve">　３年　</w:t>
                      </w:r>
                      <w:r>
                        <w:rPr>
                          <w:rFonts w:asciiTheme="minorEastAsia" w:eastAsiaTheme="minorEastAsia" w:hAnsiTheme="minorEastAsia"/>
                          <w:sz w:val="22"/>
                          <w:szCs w:val="24"/>
                        </w:rPr>
                        <w:t>釣</w:t>
                      </w:r>
                      <w:r>
                        <w:rPr>
                          <w:rFonts w:asciiTheme="minorEastAsia" w:eastAsiaTheme="minorEastAsia" w:hAnsiTheme="minorEastAsia" w:hint="eastAsia"/>
                          <w:sz w:val="22"/>
                          <w:szCs w:val="24"/>
                        </w:rPr>
                        <w:t>谷</w:t>
                      </w:r>
                      <w:r>
                        <w:rPr>
                          <w:rFonts w:asciiTheme="minorEastAsia" w:eastAsiaTheme="minorEastAsia" w:hAnsiTheme="minorEastAsia"/>
                          <w:sz w:val="22"/>
                          <w:szCs w:val="24"/>
                        </w:rPr>
                        <w:t xml:space="preserve">　颯</w:t>
                      </w:r>
                      <w:r>
                        <w:rPr>
                          <w:rFonts w:asciiTheme="minorEastAsia" w:eastAsiaTheme="minorEastAsia" w:hAnsiTheme="minorEastAsia" w:hint="eastAsia"/>
                          <w:sz w:val="22"/>
                          <w:szCs w:val="24"/>
                        </w:rPr>
                        <w:t>大</w:t>
                      </w:r>
                    </w:p>
                  </w:txbxContent>
                </v:textbox>
                <w10:wrap anchorx="margin"/>
              </v:roundrect>
            </w:pict>
          </mc:Fallback>
        </mc:AlternateContent>
      </w:r>
    </w:p>
    <w:p/>
    <w:p/>
    <w:p/>
    <w:p/>
    <w:p/>
    <w:p/>
    <w:p/>
    <w:p/>
    <w:p>
      <w:pPr>
        <w:rPr>
          <w:rFonts w:ascii="HG丸ｺﾞｼｯｸM-PRO" w:eastAsia="HG丸ｺﾞｼｯｸM-PRO" w:hAnsi="HG丸ｺﾞｼｯｸM-PRO"/>
          <w:b/>
          <w:sz w:val="28"/>
        </w:rPr>
      </w:pPr>
      <w:r>
        <w:rPr>
          <w:rFonts w:ascii="HG丸ｺﾞｼｯｸM-PRO" w:eastAsia="HG丸ｺﾞｼｯｸM-PRO" w:hAnsi="HG丸ｺﾞｼｯｸM-PRO" w:hint="eastAsia"/>
          <w:b/>
          <w:noProof/>
          <w:sz w:val="28"/>
        </w:rPr>
        <w:lastRenderedPageBreak/>
        <mc:AlternateContent>
          <mc:Choice Requires="wps">
            <w:drawing>
              <wp:anchor distT="0" distB="0" distL="114300" distR="114300" simplePos="0" relativeHeight="251721216" behindDoc="0" locked="0" layoutInCell="1" allowOverlap="1">
                <wp:simplePos x="0" y="0"/>
                <wp:positionH relativeFrom="column">
                  <wp:posOffset>-10160</wp:posOffset>
                </wp:positionH>
                <wp:positionV relativeFrom="paragraph">
                  <wp:posOffset>418465</wp:posOffset>
                </wp:positionV>
                <wp:extent cx="6172200" cy="89344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6172200" cy="8934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2" o:spid="_x0000_s1026" style="position:absolute;left:0;text-align:left;margin-left:-.8pt;margin-top:32.95pt;width:486pt;height:703.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" filled="f" strokecolor="#243f60 [1604]" strokeweight="2pt"/>
            </w:pict>
          </mc:Fallback>
        </mc:AlternateContent>
      </w:r>
      <w:r>
        <w:rPr>
          <w:rFonts w:ascii="HG丸ｺﾞｼｯｸM-PRO" w:eastAsia="HG丸ｺﾞｼｯｸM-PRO" w:hAnsi="HG丸ｺﾞｼｯｸM-PRO" w:hint="eastAsia"/>
          <w:b/>
          <w:sz w:val="28"/>
        </w:rPr>
        <w:t>※ お知らせ ※　　１２月の学校公開はありません。</w:t>
      </w:r>
    </w:p>
    <w:p>
      <w:pPr>
        <w:tabs>
          <w:tab w:val="left" w:pos="2977"/>
        </w:tabs>
        <w:ind w:firstLineChars="50" w:firstLine="138"/>
        <w:rPr>
          <w:rFonts w:ascii="HGP創英角ﾎﾟｯﾌﾟ体" w:eastAsia="HGP創英角ﾎﾟｯﾌﾟ体" w:hAnsi="HGP創英角ﾎﾟｯﾌﾟ体"/>
          <w:b/>
          <w:sz w:val="28"/>
        </w:rPr>
      </w:pPr>
      <w:r>
        <w:rPr>
          <w:rFonts w:ascii="HGP創英角ﾎﾟｯﾌﾟ体" w:eastAsia="HGP創英角ﾎﾟｯﾌﾟ体" w:hAnsi="HGP創英角ﾎﾟｯﾌﾟ体" w:hint="eastAsia"/>
          <w:b/>
          <w:sz w:val="28"/>
        </w:rPr>
        <w:t>最近の学校の様子</w:t>
      </w:r>
    </w:p>
    <w:p>
      <w:pPr>
        <w:tabs>
          <w:tab w:val="left" w:pos="2977"/>
        </w:tabs>
        <w:spacing w:line="240" w:lineRule="exact"/>
        <w:ind w:firstLineChars="50" w:firstLine="108"/>
        <w:rPr>
          <w:rFonts w:ascii="HGP創英角ﾎﾟｯﾌﾟ体" w:eastAsia="HGP創英角ﾎﾟｯﾌﾟ体" w:hAnsi="HGP創英角ﾎﾟｯﾌﾟ体"/>
          <w:b/>
          <w:sz w:val="28"/>
        </w:rPr>
      </w:pPr>
      <w:r>
        <w:rPr>
          <w:rFonts w:ascii="ＭＳ 明朝" w:hAnsi="ＭＳ 明朝"/>
          <w:noProof/>
          <w:sz w:val="22"/>
        </w:rPr>
        <w:drawing>
          <wp:anchor distT="0" distB="0" distL="114300" distR="114300" simplePos="0" relativeHeight="251723264" behindDoc="1" locked="0" layoutInCell="1" allowOverlap="1">
            <wp:simplePos x="0" y="0"/>
            <wp:positionH relativeFrom="margin">
              <wp:posOffset>3152140</wp:posOffset>
            </wp:positionH>
            <wp:positionV relativeFrom="paragraph">
              <wp:posOffset>137795</wp:posOffset>
            </wp:positionV>
            <wp:extent cx="2907310" cy="2160000"/>
            <wp:effectExtent l="0" t="0" r="7620" b="0"/>
            <wp:wrapThrough wrapText="bothSides">
              <wp:wrapPolygon edited="0">
                <wp:start x="0" y="0"/>
                <wp:lineTo x="0" y="21340"/>
                <wp:lineTo x="21515" y="21340"/>
                <wp:lineTo x="2151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731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sz w:val="22"/>
        </w:rPr>
        <w:drawing>
          <wp:anchor distT="0" distB="0" distL="114300" distR="114300" simplePos="0" relativeHeight="251722240" behindDoc="0" locked="0" layoutInCell="1" allowOverlap="1">
            <wp:simplePos x="0" y="0"/>
            <wp:positionH relativeFrom="margin">
              <wp:posOffset>142875</wp:posOffset>
            </wp:positionH>
            <wp:positionV relativeFrom="paragraph">
              <wp:posOffset>137795</wp:posOffset>
            </wp:positionV>
            <wp:extent cx="2843930" cy="21600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93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2977"/>
        </w:tabs>
        <w:rPr>
          <w:rFonts w:ascii="ＭＳ 明朝" w:hAnsi="ＭＳ 明朝"/>
          <w:sz w:val="22"/>
        </w:rPr>
      </w:pPr>
    </w:p>
    <w:p>
      <w:pPr>
        <w:tabs>
          <w:tab w:val="left" w:pos="2977"/>
        </w:tabs>
        <w:rPr>
          <w:rFonts w:ascii="ＭＳ 明朝" w:hAnsi="ＭＳ 明朝"/>
          <w:sz w:val="22"/>
        </w:rPr>
      </w:pPr>
    </w:p>
    <w:p>
      <w:pPr>
        <w:tabs>
          <w:tab w:val="left" w:pos="2977"/>
        </w:tabs>
        <w:rPr>
          <w:rFonts w:ascii="ＭＳ 明朝" w:hAnsi="ＭＳ 明朝"/>
          <w:sz w:val="22"/>
        </w:rPr>
      </w:pPr>
      <w:r>
        <w:rPr>
          <w:rFonts w:ascii="ＭＳ 明朝" w:hAnsi="ＭＳ 明朝"/>
          <w:noProof/>
          <w:sz w:val="22"/>
        </w:rPr>
        <w:drawing>
          <wp:anchor distT="0" distB="0" distL="114300" distR="114300" simplePos="0" relativeHeight="251724288" behindDoc="0" locked="0" layoutInCell="1" allowOverlap="1">
            <wp:simplePos x="0" y="0"/>
            <wp:positionH relativeFrom="margin">
              <wp:posOffset>3152140</wp:posOffset>
            </wp:positionH>
            <wp:positionV relativeFrom="paragraph">
              <wp:posOffset>2150745</wp:posOffset>
            </wp:positionV>
            <wp:extent cx="2872321" cy="2160000"/>
            <wp:effectExtent l="0" t="0" r="444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2321"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2977"/>
        </w:tabs>
        <w:rPr>
          <w:rFonts w:ascii="ＭＳ 明朝" w:hAnsi="ＭＳ 明朝"/>
          <w:sz w:val="22"/>
        </w:rPr>
        <w:sectPr>
          <w:type w:val="continuous"/>
          <w:pgSz w:w="11906" w:h="16838" w:code="9"/>
          <w:pgMar w:top="1021" w:right="1021" w:bottom="1021" w:left="1021" w:header="851" w:footer="992" w:gutter="0"/>
          <w:cols w:space="720"/>
          <w:docGrid w:type="linesAndChars" w:linePitch="328" w:charSpace="-989"/>
        </w:sectPr>
      </w:pPr>
      <w:r>
        <w:rPr>
          <w:noProof/>
          <w:sz w:val="22"/>
        </w:rPr>
        <mc:AlternateContent>
          <mc:Choice Requires="wps">
            <w:drawing>
              <wp:anchor distT="0" distB="0" distL="114300" distR="114300" simplePos="0" relativeHeight="251739648" behindDoc="0" locked="0" layoutInCell="1" allowOverlap="1">
                <wp:simplePos x="0" y="0"/>
                <wp:positionH relativeFrom="column">
                  <wp:posOffset>85090</wp:posOffset>
                </wp:positionH>
                <wp:positionV relativeFrom="paragraph">
                  <wp:posOffset>7352030</wp:posOffset>
                </wp:positionV>
                <wp:extent cx="5966460" cy="323850"/>
                <wp:effectExtent l="0" t="0" r="15240" b="19050"/>
                <wp:wrapNone/>
                <wp:docPr id="39" name="正方形/長方形 39"/>
                <wp:cNvGraphicFramePr/>
                <a:graphic xmlns:a="http://schemas.openxmlformats.org/drawingml/2006/main">
                  <a:graphicData uri="http://schemas.microsoft.com/office/word/2010/wordprocessingShape">
                    <wps:wsp>
                      <wps:cNvSpPr/>
                      <wps:spPr>
                        <a:xfrm>
                          <a:off x="0" y="0"/>
                          <a:ext cx="596646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学校ホームページも</w:t>
                            </w:r>
                            <w:r>
                              <w:rPr>
                                <w:rFonts w:ascii="HGS創英角ﾎﾟｯﾌﾟ体" w:eastAsia="HGS創英角ﾎﾟｯﾌﾟ体" w:hAnsi="HGS創英角ﾎﾟｯﾌﾟ体"/>
                                <w:color w:val="000000" w:themeColor="text1"/>
                              </w:rPr>
                              <w:t>毎週更新中です。ぜひ、</w:t>
                            </w:r>
                            <w:r>
                              <w:rPr>
                                <w:rFonts w:ascii="HGS創英角ﾎﾟｯﾌﾟ体" w:eastAsia="HGS創英角ﾎﾟｯﾌﾟ体" w:hAnsi="HGS創英角ﾎﾟｯﾌﾟ体" w:hint="eastAsia"/>
                                <w:color w:val="000000" w:themeColor="text1"/>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9" o:spid="_x0000_s1042" style="position:absolute;left:0;text-align:left;margin-left:6.7pt;margin-top:578.9pt;width:469.8pt;height:25.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" fillcolor="white [3212]" strokecolor="white [3212]" strokeweight="2pt">
                <v:textbox>
                  <w:txbxContent>
                    <w:p>
                      <w:pPr>
                        <w:jc w:val="right"/>
                        <w:rPr>
                          <w:rFonts w:ascii="HGS創英角ﾎﾟｯﾌﾟ体" w:eastAsia="HGS創英角ﾎﾟｯﾌﾟ体" w:hAnsi="HGS創英角ﾎﾟｯﾌﾟ体" w:hint="eastAsia"/>
                          <w:color w:val="000000" w:themeColor="text1"/>
                        </w:rPr>
                      </w:pPr>
                      <w:r>
                        <w:rPr>
                          <w:rFonts w:ascii="HGS創英角ﾎﾟｯﾌﾟ体" w:eastAsia="HGS創英角ﾎﾟｯﾌﾟ体" w:hAnsi="HGS創英角ﾎﾟｯﾌﾟ体" w:hint="eastAsia"/>
                          <w:color w:val="000000" w:themeColor="text1"/>
                        </w:rPr>
                        <w:t>学校ホームページも</w:t>
                      </w:r>
                      <w:r>
                        <w:rPr>
                          <w:rFonts w:ascii="HGS創英角ﾎﾟｯﾌﾟ体" w:eastAsia="HGS創英角ﾎﾟｯﾌﾟ体" w:hAnsi="HGS創英角ﾎﾟｯﾌﾟ体"/>
                          <w:color w:val="000000" w:themeColor="text1"/>
                        </w:rPr>
                        <w:t>毎週更新中です。ぜひ、</w:t>
                      </w:r>
                      <w:r>
                        <w:rPr>
                          <w:rFonts w:ascii="HGS創英角ﾎﾟｯﾌﾟ体" w:eastAsia="HGS創英角ﾎﾟｯﾌﾟ体" w:hAnsi="HGS創英角ﾎﾟｯﾌﾟ体" w:hint="eastAsia"/>
                          <w:color w:val="000000" w:themeColor="text1"/>
                        </w:rPr>
                        <w:t>ご覧ください。</w:t>
                      </w:r>
                    </w:p>
                  </w:txbxContent>
                </v:textbox>
              </v:rect>
            </w:pict>
          </mc:Fallback>
        </mc:AlternateContent>
      </w:r>
      <w:r>
        <w:rPr>
          <w:noProof/>
          <w:sz w:val="22"/>
        </w:rPr>
        <mc:AlternateContent>
          <mc:Choice Requires="wps">
            <w:drawing>
              <wp:anchor distT="0" distB="0" distL="114300" distR="114300" simplePos="0" relativeHeight="251738624" behindDoc="0" locked="0" layoutInCell="1" allowOverlap="1">
                <wp:simplePos x="0" y="0"/>
                <wp:positionH relativeFrom="column">
                  <wp:posOffset>3152775</wp:posOffset>
                </wp:positionH>
                <wp:positionV relativeFrom="paragraph">
                  <wp:posOffset>6906260</wp:posOffset>
                </wp:positionV>
                <wp:extent cx="2878455" cy="352425"/>
                <wp:effectExtent l="0" t="323850" r="17145" b="28575"/>
                <wp:wrapNone/>
                <wp:docPr id="38" name="角丸四角形吹き出し 38"/>
                <wp:cNvGraphicFramePr/>
                <a:graphic xmlns:a="http://schemas.openxmlformats.org/drawingml/2006/main">
                  <a:graphicData uri="http://schemas.microsoft.com/office/word/2010/wordprocessingShape">
                    <wps:wsp>
                      <wps:cNvSpPr/>
                      <wps:spPr>
                        <a:xfrm>
                          <a:off x="0" y="0"/>
                          <a:ext cx="2878455" cy="352425"/>
                        </a:xfrm>
                        <a:prstGeom prst="wedgeRoundRectCallout">
                          <a:avLst>
                            <a:gd name="adj1" fmla="val -4258"/>
                            <a:gd name="adj2" fmla="val -134797"/>
                            <a:gd name="adj3" fmla="val 16667"/>
                          </a:avLst>
                        </a:prstGeom>
                        <a:solidFill>
                          <a:sysClr val="window" lastClr="FFFFFF"/>
                        </a:solidFill>
                        <a:ln w="3175" cap="flat" cmpd="sng" algn="ctr">
                          <a:solidFill>
                            <a:srgbClr val="4F81BD">
                              <a:shade val="50000"/>
                            </a:srgbClr>
                          </a:solidFill>
                          <a:prstDash val="solid"/>
                        </a:ln>
                        <a:effectLst/>
                      </wps:spPr>
                      <wps:txbx>
                        <w:txbxContent>
                          <w:p>
                            <w:pPr>
                              <w:jc w:val="center"/>
                              <w:rPr>
                                <w:color w:val="000000" w:themeColor="text1"/>
                              </w:rPr>
                            </w:pPr>
                            <w:r>
                              <w:rPr>
                                <w:rFonts w:hint="eastAsia"/>
                                <w:color w:val="000000" w:themeColor="text1"/>
                              </w:rPr>
                              <w:t>１</w:t>
                            </w:r>
                            <w:r>
                              <w:rPr>
                                <w:color w:val="000000" w:themeColor="text1"/>
                              </w:rPr>
                              <w:t>年生</w:t>
                            </w:r>
                            <w:r>
                              <w:rPr>
                                <w:rFonts w:hint="eastAsia"/>
                                <w:color w:val="000000" w:themeColor="text1"/>
                              </w:rPr>
                              <w:t xml:space="preserve">　集会は</w:t>
                            </w:r>
                            <w:r>
                              <w:rPr>
                                <w:color w:val="000000" w:themeColor="text1"/>
                              </w:rPr>
                              <w:t>三</w:t>
                            </w:r>
                            <w:r>
                              <w:rPr>
                                <w:rFonts w:hint="eastAsia"/>
                                <w:color w:val="000000" w:themeColor="text1"/>
                              </w:rPr>
                              <w:t>密</w:t>
                            </w:r>
                            <w:r>
                              <w:rPr>
                                <w:color w:val="000000" w:themeColor="text1"/>
                              </w:rPr>
                              <w:t>を</w:t>
                            </w:r>
                            <w:r>
                              <w:rPr>
                                <w:rFonts w:hint="eastAsia"/>
                                <w:color w:val="000000" w:themeColor="text1"/>
                              </w:rPr>
                              <w:t>避けてます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 o:spid="_x0000_s1043" type="#_x0000_t62" style="position:absolute;left:0;text-align:left;margin-left:248.25pt;margin-top:543.8pt;width:226.65pt;height:27.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" adj="9880,-18316" fillcolor="window" strokecolor="#385d8a" strokeweight=".25pt">
                <v:textbox>
                  <w:txbxContent>
                    <w:p>
                      <w:pPr>
                        <w:jc w:val="center"/>
                        <w:rPr>
                          <w:rFonts w:hint="eastAsia"/>
                          <w:color w:val="000000" w:themeColor="text1"/>
                        </w:rPr>
                      </w:pPr>
                      <w:r>
                        <w:rPr>
                          <w:rFonts w:hint="eastAsia"/>
                          <w:color w:val="000000" w:themeColor="text1"/>
                        </w:rPr>
                        <w:t>１</w:t>
                      </w:r>
                      <w:r>
                        <w:rPr>
                          <w:color w:val="000000" w:themeColor="text1"/>
                        </w:rPr>
                        <w:t>年生</w:t>
                      </w:r>
                      <w:r>
                        <w:rPr>
                          <w:rFonts w:hint="eastAsia"/>
                          <w:color w:val="000000" w:themeColor="text1"/>
                        </w:rPr>
                        <w:t xml:space="preserve">　</w:t>
                      </w:r>
                      <w:r>
                        <w:rPr>
                          <w:rFonts w:hint="eastAsia"/>
                          <w:color w:val="000000" w:themeColor="text1"/>
                        </w:rPr>
                        <w:t>集会は</w:t>
                      </w:r>
                      <w:r>
                        <w:rPr>
                          <w:color w:val="000000" w:themeColor="text1"/>
                        </w:rPr>
                        <w:t>三</w:t>
                      </w:r>
                      <w:r>
                        <w:rPr>
                          <w:rFonts w:hint="eastAsia"/>
                          <w:color w:val="000000" w:themeColor="text1"/>
                        </w:rPr>
                        <w:t>密</w:t>
                      </w:r>
                      <w:r>
                        <w:rPr>
                          <w:color w:val="000000" w:themeColor="text1"/>
                        </w:rPr>
                        <w:t>を</w:t>
                      </w:r>
                      <w:r>
                        <w:rPr>
                          <w:rFonts w:hint="eastAsia"/>
                          <w:color w:val="000000" w:themeColor="text1"/>
                        </w:rPr>
                        <w:t>避けてます</w:t>
                      </w:r>
                    </w:p>
                  </w:txbxContent>
                </v:textbox>
              </v:shape>
            </w:pict>
          </mc:Fallback>
        </mc:AlternateContent>
      </w:r>
      <w:r>
        <w:rPr>
          <w:noProof/>
          <w:sz w:val="22"/>
        </w:rPr>
        <mc:AlternateContent>
          <mc:Choice Requires="wps">
            <w:drawing>
              <wp:anchor distT="0" distB="0" distL="114300" distR="114300" simplePos="0" relativeHeight="251736576" behindDoc="0" locked="0" layoutInCell="1" allowOverlap="1">
                <wp:simplePos x="0" y="0"/>
                <wp:positionH relativeFrom="column">
                  <wp:posOffset>152400</wp:posOffset>
                </wp:positionH>
                <wp:positionV relativeFrom="paragraph">
                  <wp:posOffset>6906260</wp:posOffset>
                </wp:positionV>
                <wp:extent cx="2878455" cy="352425"/>
                <wp:effectExtent l="0" t="323850" r="17145" b="28575"/>
                <wp:wrapNone/>
                <wp:docPr id="37" name="角丸四角形吹き出し 37"/>
                <wp:cNvGraphicFramePr/>
                <a:graphic xmlns:a="http://schemas.openxmlformats.org/drawingml/2006/main">
                  <a:graphicData uri="http://schemas.microsoft.com/office/word/2010/wordprocessingShape">
                    <wps:wsp>
                      <wps:cNvSpPr/>
                      <wps:spPr>
                        <a:xfrm>
                          <a:off x="0" y="0"/>
                          <a:ext cx="2878455" cy="352425"/>
                        </a:xfrm>
                        <a:prstGeom prst="wedgeRoundRectCallout">
                          <a:avLst>
                            <a:gd name="adj1" fmla="val -4258"/>
                            <a:gd name="adj2" fmla="val -134797"/>
                            <a:gd name="adj3" fmla="val 16667"/>
                          </a:avLst>
                        </a:prstGeom>
                        <a:solidFill>
                          <a:sysClr val="window" lastClr="FFFFFF"/>
                        </a:solidFill>
                        <a:ln w="3175" cap="flat" cmpd="sng" algn="ctr">
                          <a:solidFill>
                            <a:srgbClr val="4F81BD">
                              <a:shade val="50000"/>
                            </a:srgbClr>
                          </a:solidFill>
                          <a:prstDash val="solid"/>
                        </a:ln>
                        <a:effectLst/>
                      </wps:spPr>
                      <wps:txbx>
                        <w:txbxContent>
                          <w:p>
                            <w:pPr>
                              <w:jc w:val="center"/>
                              <w:rPr>
                                <w:color w:val="000000" w:themeColor="text1"/>
                              </w:rPr>
                            </w:pPr>
                            <w:r>
                              <w:rPr>
                                <w:rFonts w:hint="eastAsia"/>
                                <w:color w:val="000000" w:themeColor="text1"/>
                              </w:rPr>
                              <w:t>２</w:t>
                            </w:r>
                            <w:r>
                              <w:rPr>
                                <w:color w:val="000000" w:themeColor="text1"/>
                              </w:rPr>
                              <w:t>年生</w:t>
                            </w:r>
                            <w:r>
                              <w:rPr>
                                <w:rFonts w:hint="eastAsia"/>
                                <w:color w:val="000000" w:themeColor="text1"/>
                              </w:rPr>
                              <w:t xml:space="preserve">　「特別の</w:t>
                            </w:r>
                            <w:r>
                              <w:rPr>
                                <w:color w:val="000000" w:themeColor="text1"/>
                              </w:rPr>
                              <w:t>教科　道徳</w:t>
                            </w:r>
                            <w:r>
                              <w:rPr>
                                <w:rFonts w:hint="eastAsia"/>
                                <w:color w:val="000000" w:themeColor="text1"/>
                              </w:rPr>
                              <w:t>」</w:t>
                            </w:r>
                            <w:r>
                              <w:rPr>
                                <w:color w:val="000000" w:themeColor="text1"/>
                              </w:rPr>
                              <w:t>の</w:t>
                            </w:r>
                            <w:r>
                              <w:rPr>
                                <w:rFonts w:hint="eastAsia"/>
                                <w:color w:val="000000" w:themeColor="text1"/>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7" o:spid="_x0000_s1044" type="#_x0000_t62" style="position:absolute;left:0;text-align:left;margin-left:12pt;margin-top:543.8pt;width:226.65pt;height:27.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" adj="9880,-18316" fillcolor="window" strokecolor="#385d8a" strokeweight=".25pt">
                <v:textbox>
                  <w:txbxContent>
                    <w:p>
                      <w:pPr>
                        <w:jc w:val="center"/>
                        <w:rPr>
                          <w:rFonts w:hint="eastAsia"/>
                          <w:color w:val="000000" w:themeColor="text1"/>
                        </w:rPr>
                      </w:pPr>
                      <w:r>
                        <w:rPr>
                          <w:rFonts w:hint="eastAsia"/>
                          <w:color w:val="000000" w:themeColor="text1"/>
                        </w:rPr>
                        <w:t>２</w:t>
                      </w:r>
                      <w:r>
                        <w:rPr>
                          <w:color w:val="000000" w:themeColor="text1"/>
                        </w:rPr>
                        <w:t>年生</w:t>
                      </w:r>
                      <w:r>
                        <w:rPr>
                          <w:rFonts w:hint="eastAsia"/>
                          <w:color w:val="000000" w:themeColor="text1"/>
                        </w:rPr>
                        <w:t xml:space="preserve">　</w:t>
                      </w:r>
                      <w:r>
                        <w:rPr>
                          <w:rFonts w:hint="eastAsia"/>
                          <w:color w:val="000000" w:themeColor="text1"/>
                        </w:rPr>
                        <w:t>「特別の</w:t>
                      </w:r>
                      <w:r>
                        <w:rPr>
                          <w:color w:val="000000" w:themeColor="text1"/>
                        </w:rPr>
                        <w:t>教科　道徳</w:t>
                      </w:r>
                      <w:r>
                        <w:rPr>
                          <w:rFonts w:hint="eastAsia"/>
                          <w:color w:val="000000" w:themeColor="text1"/>
                        </w:rPr>
                        <w:t>」</w:t>
                      </w:r>
                      <w:r>
                        <w:rPr>
                          <w:color w:val="000000" w:themeColor="text1"/>
                        </w:rPr>
                        <w:t>の</w:t>
                      </w:r>
                      <w:r>
                        <w:rPr>
                          <w:rFonts w:hint="eastAsia"/>
                          <w:color w:val="000000" w:themeColor="text1"/>
                        </w:rPr>
                        <w:t>時間</w:t>
                      </w:r>
                    </w:p>
                  </w:txbxContent>
                </v:textbox>
              </v:shape>
            </w:pict>
          </mc:Fallback>
        </mc:AlternateContent>
      </w:r>
      <w:r>
        <w:rPr>
          <w:noProof/>
          <w:sz w:val="22"/>
        </w:rPr>
        <mc:AlternateContent>
          <mc:Choice Requires="wps">
            <w:drawing>
              <wp:anchor distT="0" distB="0" distL="114300" distR="114300" simplePos="0" relativeHeight="251734528" behindDoc="0" locked="0" layoutInCell="1" allowOverlap="1">
                <wp:simplePos x="0" y="0"/>
                <wp:positionH relativeFrom="column">
                  <wp:posOffset>142875</wp:posOffset>
                </wp:positionH>
                <wp:positionV relativeFrom="paragraph">
                  <wp:posOffset>4190365</wp:posOffset>
                </wp:positionV>
                <wp:extent cx="2878455" cy="352425"/>
                <wp:effectExtent l="0" t="323850" r="17145" b="28575"/>
                <wp:wrapNone/>
                <wp:docPr id="36" name="角丸四角形吹き出し 36"/>
                <wp:cNvGraphicFramePr/>
                <a:graphic xmlns:a="http://schemas.openxmlformats.org/drawingml/2006/main">
                  <a:graphicData uri="http://schemas.microsoft.com/office/word/2010/wordprocessingShape">
                    <wps:wsp>
                      <wps:cNvSpPr/>
                      <wps:spPr>
                        <a:xfrm>
                          <a:off x="0" y="0"/>
                          <a:ext cx="2878455" cy="352425"/>
                        </a:xfrm>
                        <a:prstGeom prst="wedgeRoundRectCallout">
                          <a:avLst>
                            <a:gd name="adj1" fmla="val -4258"/>
                            <a:gd name="adj2" fmla="val -134797"/>
                            <a:gd name="adj3" fmla="val 16667"/>
                          </a:avLst>
                        </a:prstGeom>
                        <a:solidFill>
                          <a:sysClr val="window" lastClr="FFFFFF"/>
                        </a:solidFill>
                        <a:ln w="3175" cap="flat" cmpd="sng" algn="ctr">
                          <a:solidFill>
                            <a:srgbClr val="4F81BD">
                              <a:shade val="50000"/>
                            </a:srgbClr>
                          </a:solidFill>
                          <a:prstDash val="solid"/>
                        </a:ln>
                        <a:effectLst/>
                      </wps:spPr>
                      <wps:txbx>
                        <w:txbxContent>
                          <w:p>
                            <w:pPr>
                              <w:jc w:val="center"/>
                              <w:rPr>
                                <w:color w:val="000000" w:themeColor="text1"/>
                              </w:rPr>
                            </w:pPr>
                            <w:r>
                              <w:rPr>
                                <w:rFonts w:hint="eastAsia"/>
                                <w:color w:val="000000" w:themeColor="text1"/>
                              </w:rPr>
                              <w:t>２</w:t>
                            </w:r>
                            <w:r>
                              <w:rPr>
                                <w:color w:val="000000" w:themeColor="text1"/>
                              </w:rPr>
                              <w:t>年生</w:t>
                            </w:r>
                            <w:r>
                              <w:rPr>
                                <w:rFonts w:hint="eastAsia"/>
                                <w:color w:val="000000" w:themeColor="text1"/>
                              </w:rPr>
                              <w:t xml:space="preserve">　調べ</w:t>
                            </w:r>
                            <w:r>
                              <w:rPr>
                                <w:color w:val="000000" w:themeColor="text1"/>
                              </w:rPr>
                              <w:t>学習中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6" o:spid="_x0000_s1045" type="#_x0000_t62" style="position:absolute;left:0;text-align:left;margin-left:11.25pt;margin-top:329.95pt;width:226.65pt;height:27.7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" adj="9880,-18316" fillcolor="window" strokecolor="#385d8a" strokeweight=".25pt">
                <v:textbox>
                  <w:txbxContent>
                    <w:p>
                      <w:pPr>
                        <w:jc w:val="center"/>
                        <w:rPr>
                          <w:rFonts w:hint="eastAsia"/>
                          <w:color w:val="000000" w:themeColor="text1"/>
                        </w:rPr>
                      </w:pPr>
                      <w:r>
                        <w:rPr>
                          <w:rFonts w:hint="eastAsia"/>
                          <w:color w:val="000000" w:themeColor="text1"/>
                        </w:rPr>
                        <w:t>２</w:t>
                      </w:r>
                      <w:r>
                        <w:rPr>
                          <w:color w:val="000000" w:themeColor="text1"/>
                        </w:rPr>
                        <w:t>年生</w:t>
                      </w:r>
                      <w:r>
                        <w:rPr>
                          <w:rFonts w:hint="eastAsia"/>
                          <w:color w:val="000000" w:themeColor="text1"/>
                        </w:rPr>
                        <w:t xml:space="preserve">　調べ</w:t>
                      </w:r>
                      <w:r>
                        <w:rPr>
                          <w:color w:val="000000" w:themeColor="text1"/>
                        </w:rPr>
                        <w:t>学習中</w:t>
                      </w:r>
                    </w:p>
                  </w:txbxContent>
                </v:textbox>
              </v:shape>
            </w:pict>
          </mc:Fallback>
        </mc:AlternateContent>
      </w:r>
      <w:r>
        <w:rPr>
          <w:rFonts w:ascii="ＭＳ 明朝" w:hAnsi="ＭＳ 明朝"/>
          <w:noProof/>
          <w:sz w:val="22"/>
        </w:rPr>
        <w:drawing>
          <wp:anchor distT="0" distB="0" distL="114300" distR="114300" simplePos="0" relativeHeight="251726336" behindDoc="0" locked="0" layoutInCell="1" allowOverlap="1">
            <wp:simplePos x="0" y="0"/>
            <wp:positionH relativeFrom="margin">
              <wp:posOffset>139700</wp:posOffset>
            </wp:positionH>
            <wp:positionV relativeFrom="paragraph">
              <wp:posOffset>4648200</wp:posOffset>
            </wp:positionV>
            <wp:extent cx="2862580" cy="215963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25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27360" behindDoc="0" locked="0" layoutInCell="1" allowOverlap="1">
            <wp:simplePos x="0" y="0"/>
            <wp:positionH relativeFrom="margin">
              <wp:posOffset>3152140</wp:posOffset>
            </wp:positionH>
            <wp:positionV relativeFrom="paragraph">
              <wp:posOffset>4619625</wp:posOffset>
            </wp:positionV>
            <wp:extent cx="2899481" cy="22002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9481"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732480" behindDoc="0" locked="0" layoutInCell="1" allowOverlap="1">
                <wp:simplePos x="0" y="0"/>
                <wp:positionH relativeFrom="column">
                  <wp:posOffset>3181350</wp:posOffset>
                </wp:positionH>
                <wp:positionV relativeFrom="paragraph">
                  <wp:posOffset>4161790</wp:posOffset>
                </wp:positionV>
                <wp:extent cx="2878455" cy="352425"/>
                <wp:effectExtent l="0" t="323850" r="17145" b="28575"/>
                <wp:wrapNone/>
                <wp:docPr id="35" name="角丸四角形吹き出し 35"/>
                <wp:cNvGraphicFramePr/>
                <a:graphic xmlns:a="http://schemas.openxmlformats.org/drawingml/2006/main">
                  <a:graphicData uri="http://schemas.microsoft.com/office/word/2010/wordprocessingShape">
                    <wps:wsp>
                      <wps:cNvSpPr/>
                      <wps:spPr>
                        <a:xfrm>
                          <a:off x="0" y="0"/>
                          <a:ext cx="2878455" cy="352425"/>
                        </a:xfrm>
                        <a:prstGeom prst="wedgeRoundRectCallout">
                          <a:avLst>
                            <a:gd name="adj1" fmla="val -4258"/>
                            <a:gd name="adj2" fmla="val -134797"/>
                            <a:gd name="adj3" fmla="val 16667"/>
                          </a:avLst>
                        </a:prstGeom>
                        <a:solidFill>
                          <a:sysClr val="window" lastClr="FFFFFF"/>
                        </a:solidFill>
                        <a:ln w="3175" cap="flat" cmpd="sng" algn="ctr">
                          <a:solidFill>
                            <a:srgbClr val="4F81BD">
                              <a:shade val="50000"/>
                            </a:srgbClr>
                          </a:solidFill>
                          <a:prstDash val="solid"/>
                        </a:ln>
                        <a:effectLst/>
                      </wps:spPr>
                      <wps:txbx>
                        <w:txbxContent>
                          <w:p>
                            <w:pPr>
                              <w:jc w:val="center"/>
                              <w:rPr>
                                <w:color w:val="000000" w:themeColor="text1"/>
                              </w:rPr>
                            </w:pPr>
                            <w:r>
                              <w:rPr>
                                <w:rFonts w:hint="eastAsia"/>
                                <w:color w:val="000000" w:themeColor="text1"/>
                              </w:rPr>
                              <w:t>３</w:t>
                            </w:r>
                            <w:r>
                              <w:rPr>
                                <w:color w:val="000000" w:themeColor="text1"/>
                              </w:rPr>
                              <w:t>年生</w:t>
                            </w:r>
                            <w:r>
                              <w:rPr>
                                <w:rFonts w:hint="eastAsia"/>
                                <w:color w:val="000000" w:themeColor="text1"/>
                              </w:rPr>
                              <w:t xml:space="preserve">　面接</w:t>
                            </w:r>
                            <w:r>
                              <w:rPr>
                                <w:color w:val="000000" w:themeColor="text1"/>
                              </w:rPr>
                              <w:t>事前練習</w:t>
                            </w: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5" o:spid="_x0000_s1046" type="#_x0000_t62" style="position:absolute;left:0;text-align:left;margin-left:250.5pt;margin-top:327.7pt;width:226.65pt;height:27.7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" adj="9880,-18316" fillcolor="window" strokecolor="#385d8a" strokeweight=".25pt">
                <v:textbox>
                  <w:txbxContent>
                    <w:p>
                      <w:pPr>
                        <w:jc w:val="center"/>
                        <w:rPr>
                          <w:rFonts w:hint="eastAsia"/>
                          <w:color w:val="000000" w:themeColor="text1"/>
                        </w:rPr>
                      </w:pPr>
                      <w:r>
                        <w:rPr>
                          <w:rFonts w:hint="eastAsia"/>
                          <w:color w:val="000000" w:themeColor="text1"/>
                        </w:rPr>
                        <w:t>３</w:t>
                      </w:r>
                      <w:r>
                        <w:rPr>
                          <w:color w:val="000000" w:themeColor="text1"/>
                        </w:rPr>
                        <w:t>年生</w:t>
                      </w:r>
                      <w:r>
                        <w:rPr>
                          <w:rFonts w:hint="eastAsia"/>
                          <w:color w:val="000000" w:themeColor="text1"/>
                        </w:rPr>
                        <w:t xml:space="preserve">　</w:t>
                      </w:r>
                      <w:r>
                        <w:rPr>
                          <w:rFonts w:hint="eastAsia"/>
                          <w:color w:val="000000" w:themeColor="text1"/>
                        </w:rPr>
                        <w:t>面接</w:t>
                      </w:r>
                      <w:r>
                        <w:rPr>
                          <w:color w:val="000000" w:themeColor="text1"/>
                        </w:rPr>
                        <w:t>事前練習</w:t>
                      </w:r>
                      <w:r>
                        <w:rPr>
                          <w:rFonts w:hint="eastAsia"/>
                          <w:color w:val="000000" w:themeColor="text1"/>
                        </w:rPr>
                        <w:t>②</w:t>
                      </w:r>
                    </w:p>
                  </w:txbxContent>
                </v:textbox>
              </v:shape>
            </w:pict>
          </mc:Fallback>
        </mc:AlternateContent>
      </w:r>
      <w:r>
        <w:rPr>
          <w:noProof/>
          <w:sz w:val="22"/>
        </w:rPr>
        <mc:AlternateContent>
          <mc:Choice Requires="wps">
            <w:drawing>
              <wp:anchor distT="0" distB="0" distL="114300" distR="114300" simplePos="0" relativeHeight="251730432" behindDoc="0" locked="0" layoutInCell="1" allowOverlap="1">
                <wp:simplePos x="0" y="0"/>
                <wp:positionH relativeFrom="column">
                  <wp:posOffset>3180714</wp:posOffset>
                </wp:positionH>
                <wp:positionV relativeFrom="paragraph">
                  <wp:posOffset>1514475</wp:posOffset>
                </wp:positionV>
                <wp:extent cx="2878455" cy="352425"/>
                <wp:effectExtent l="0" t="323850" r="17145" b="28575"/>
                <wp:wrapNone/>
                <wp:docPr id="34" name="角丸四角形吹き出し 34"/>
                <wp:cNvGraphicFramePr/>
                <a:graphic xmlns:a="http://schemas.openxmlformats.org/drawingml/2006/main">
                  <a:graphicData uri="http://schemas.microsoft.com/office/word/2010/wordprocessingShape">
                    <wps:wsp>
                      <wps:cNvSpPr/>
                      <wps:spPr>
                        <a:xfrm>
                          <a:off x="0" y="0"/>
                          <a:ext cx="2878455" cy="352425"/>
                        </a:xfrm>
                        <a:prstGeom prst="wedgeRoundRectCallout">
                          <a:avLst>
                            <a:gd name="adj1" fmla="val -4258"/>
                            <a:gd name="adj2" fmla="val -134797"/>
                            <a:gd name="adj3" fmla="val 16667"/>
                          </a:avLst>
                        </a:prstGeom>
                        <a:solidFill>
                          <a:sysClr val="window" lastClr="FFFFFF"/>
                        </a:solidFill>
                        <a:ln w="3175" cap="flat" cmpd="sng" algn="ctr">
                          <a:solidFill>
                            <a:srgbClr val="4F81BD">
                              <a:shade val="50000"/>
                            </a:srgbClr>
                          </a:solidFill>
                          <a:prstDash val="solid"/>
                        </a:ln>
                        <a:effectLst/>
                      </wps:spPr>
                      <wps:txbx>
                        <w:txbxContent>
                          <w:p>
                            <w:pPr>
                              <w:jc w:val="center"/>
                              <w:rPr>
                                <w:color w:val="000000" w:themeColor="text1"/>
                              </w:rPr>
                            </w:pPr>
                            <w:r>
                              <w:rPr>
                                <w:rFonts w:hint="eastAsia"/>
                                <w:color w:val="000000" w:themeColor="text1"/>
                              </w:rPr>
                              <w:t>３</w:t>
                            </w:r>
                            <w:r>
                              <w:rPr>
                                <w:color w:val="000000" w:themeColor="text1"/>
                              </w:rPr>
                              <w:t>年生</w:t>
                            </w:r>
                            <w:r>
                              <w:rPr>
                                <w:rFonts w:hint="eastAsia"/>
                                <w:color w:val="000000" w:themeColor="text1"/>
                              </w:rPr>
                              <w:t xml:space="preserve">　面接</w:t>
                            </w:r>
                            <w:r>
                              <w:rPr>
                                <w:color w:val="000000" w:themeColor="text1"/>
                              </w:rPr>
                              <w:t>事前練習</w:t>
                            </w:r>
                            <w:r>
                              <w:rPr>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4" o:spid="_x0000_s1047" type="#_x0000_t62" style="position:absolute;left:0;text-align:left;margin-left:250.45pt;margin-top:119.25pt;width:226.65pt;height:27.7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" adj="9880,-18316" fillcolor="window" strokecolor="#385d8a" strokeweight=".25pt">
                <v:textbox>
                  <w:txbxContent>
                    <w:p>
                      <w:pPr>
                        <w:jc w:val="center"/>
                        <w:rPr>
                          <w:rFonts w:hint="eastAsia"/>
                          <w:color w:val="000000" w:themeColor="text1"/>
                        </w:rPr>
                      </w:pPr>
                      <w:r>
                        <w:rPr>
                          <w:rFonts w:hint="eastAsia"/>
                          <w:color w:val="000000" w:themeColor="text1"/>
                        </w:rPr>
                        <w:t>３</w:t>
                      </w:r>
                      <w:r>
                        <w:rPr>
                          <w:color w:val="000000" w:themeColor="text1"/>
                        </w:rPr>
                        <w:t>年生</w:t>
                      </w:r>
                      <w:r>
                        <w:rPr>
                          <w:rFonts w:hint="eastAsia"/>
                          <w:color w:val="000000" w:themeColor="text1"/>
                        </w:rPr>
                        <w:t xml:space="preserve">　面接</w:t>
                      </w:r>
                      <w:r>
                        <w:rPr>
                          <w:color w:val="000000" w:themeColor="text1"/>
                        </w:rPr>
                        <w:t>事前練習</w:t>
                      </w:r>
                      <w:r>
                        <w:rPr>
                          <w:color w:val="000000" w:themeColor="text1"/>
                        </w:rPr>
                        <w:t>①</w:t>
                      </w:r>
                    </w:p>
                  </w:txbxContent>
                </v:textbox>
              </v:shape>
            </w:pict>
          </mc:Fallback>
        </mc:AlternateContent>
      </w:r>
      <w:r>
        <w:rPr>
          <w:noProof/>
          <w:sz w:val="22"/>
        </w:rPr>
        <mc:AlternateContent>
          <mc:Choice Requires="wps">
            <w:drawing>
              <wp:anchor distT="0" distB="0" distL="114300" distR="114300" simplePos="0" relativeHeight="251728384" behindDoc="0" locked="0" layoutInCell="1" allowOverlap="1">
                <wp:simplePos x="0" y="0"/>
                <wp:positionH relativeFrom="column">
                  <wp:posOffset>161290</wp:posOffset>
                </wp:positionH>
                <wp:positionV relativeFrom="paragraph">
                  <wp:posOffset>1514475</wp:posOffset>
                </wp:positionV>
                <wp:extent cx="2762250" cy="352425"/>
                <wp:effectExtent l="0" t="323850" r="19050" b="28575"/>
                <wp:wrapNone/>
                <wp:docPr id="33" name="角丸四角形吹き出し 33"/>
                <wp:cNvGraphicFramePr/>
                <a:graphic xmlns:a="http://schemas.openxmlformats.org/drawingml/2006/main">
                  <a:graphicData uri="http://schemas.microsoft.com/office/word/2010/wordprocessingShape">
                    <wps:wsp>
                      <wps:cNvSpPr/>
                      <wps:spPr>
                        <a:xfrm>
                          <a:off x="0" y="0"/>
                          <a:ext cx="2762250" cy="352425"/>
                        </a:xfrm>
                        <a:prstGeom prst="wedgeRoundRectCallout">
                          <a:avLst>
                            <a:gd name="adj1" fmla="val -4258"/>
                            <a:gd name="adj2" fmla="val -134797"/>
                            <a:gd name="adj3" fmla="val 16667"/>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rPr>
                            </w:pPr>
                            <w:r>
                              <w:rPr>
                                <w:rFonts w:hint="eastAsia"/>
                                <w:color w:val="000000" w:themeColor="text1"/>
                              </w:rPr>
                              <w:t>「思いやりの</w:t>
                            </w:r>
                            <w:r>
                              <w:rPr>
                                <w:color w:val="000000" w:themeColor="text1"/>
                              </w:rPr>
                              <w:t>飛行機</w:t>
                            </w:r>
                            <w:r>
                              <w:rPr>
                                <w:rFonts w:hint="eastAsia"/>
                                <w:color w:val="000000" w:themeColor="text1"/>
                              </w:rPr>
                              <w:t>」小学校</w:t>
                            </w:r>
                            <w:r>
                              <w:rPr>
                                <w:color w:val="000000" w:themeColor="text1"/>
                              </w:rPr>
                              <w:t>と</w:t>
                            </w:r>
                            <w:r>
                              <w:rPr>
                                <w:rFonts w:hint="eastAsia"/>
                                <w:color w:val="000000" w:themeColor="text1"/>
                              </w:rPr>
                              <w:t>交流します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3" o:spid="_x0000_s1048" type="#_x0000_t62" style="position:absolute;left:0;text-align:left;margin-left:12.7pt;margin-top:119.25pt;width:217.5pt;height:27.7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" adj="9880,-18316" fillcolor="white [3212]" strokecolor="#243f60 [1604]" strokeweight=".25pt">
                <v:textbox>
                  <w:txbxContent>
                    <w:p>
                      <w:pPr>
                        <w:jc w:val="center"/>
                        <w:rPr>
                          <w:rFonts w:hint="eastAsia"/>
                          <w:color w:val="000000" w:themeColor="text1"/>
                        </w:rPr>
                      </w:pPr>
                      <w:r>
                        <w:rPr>
                          <w:rFonts w:hint="eastAsia"/>
                          <w:color w:val="000000" w:themeColor="text1"/>
                        </w:rPr>
                        <w:t>「思いやりの</w:t>
                      </w:r>
                      <w:r>
                        <w:rPr>
                          <w:color w:val="000000" w:themeColor="text1"/>
                        </w:rPr>
                        <w:t>飛行機</w:t>
                      </w:r>
                      <w:r>
                        <w:rPr>
                          <w:rFonts w:hint="eastAsia"/>
                          <w:color w:val="000000" w:themeColor="text1"/>
                        </w:rPr>
                        <w:t>」小学校</w:t>
                      </w:r>
                      <w:r>
                        <w:rPr>
                          <w:color w:val="000000" w:themeColor="text1"/>
                        </w:rPr>
                        <w:t>と</w:t>
                      </w:r>
                      <w:r>
                        <w:rPr>
                          <w:rFonts w:hint="eastAsia"/>
                          <w:color w:val="000000" w:themeColor="text1"/>
                        </w:rPr>
                        <w:t>交流します</w:t>
                      </w:r>
                    </w:p>
                  </w:txbxContent>
                </v:textbox>
              </v:shape>
            </w:pict>
          </mc:Fallback>
        </mc:AlternateContent>
      </w:r>
      <w:r>
        <w:rPr>
          <w:rFonts w:ascii="ＭＳ 明朝" w:hAnsi="ＭＳ 明朝"/>
          <w:noProof/>
          <w:sz w:val="22"/>
        </w:rPr>
        <w:drawing>
          <wp:anchor distT="0" distB="0" distL="114300" distR="114300" simplePos="0" relativeHeight="251725312" behindDoc="0" locked="0" layoutInCell="1" allowOverlap="1">
            <wp:simplePos x="0" y="0"/>
            <wp:positionH relativeFrom="margin">
              <wp:posOffset>123190</wp:posOffset>
            </wp:positionH>
            <wp:positionV relativeFrom="paragraph">
              <wp:posOffset>1933575</wp:posOffset>
            </wp:positionV>
            <wp:extent cx="2879521" cy="21526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42" cy="215752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sz w:val="22"/>
        </w:rPr>
      </w:pPr>
    </w:p>
    <w:sectPr>
      <w:pgSz w:w="11906" w:h="16838" w:code="9"/>
      <w:pgMar w:top="1021" w:right="1021" w:bottom="1021" w:left="1021" w:header="851" w:footer="992" w:gutter="0"/>
      <w:cols w:space="720"/>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ҥ饮γѥ Pro W3">
    <w:altName w:val="ＭＳ 明朝"/>
    <w:panose1 w:val="00000000000000000000"/>
    <w:charset w:val="80"/>
    <w:family w:val="roman"/>
    <w:notTrueType/>
    <w:pitch w:val="default"/>
    <w:sig w:usb0="00000001" w:usb1="08070000"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840"/>
  <w:drawingGridHorizontalSpacing w:val="429"/>
  <w:drawingGridVerticalSpacing w:val="145"/>
  <w:displayHorizontalDrawingGridEvery w:val="0"/>
  <w:displayVerticalDrawingGridEvery w:val="2"/>
  <w:characterSpacingControl w:val="compressPunctuation"/>
  <w:doNotValidateAgainstSchema/>
  <w:doNotDemarcateInvalidXml/>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7937">
      <v:textbox inset="5.85pt,.7pt,5.85pt,.7pt"/>
    </o:shapedefaults>
    <o:shapelayout v:ext="edit">
      <o:idmap v:ext="edit" data="1"/>
    </o:shapelayout>
  </w:shapeDefaults>
  <w:decimalSymbol w:val="."/>
  <w:listSeparator w:val=","/>
  <w15:docId w15:val="{365E6C80-5CF2-4057-A1CD-A5682F257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style>
  <w:style w:type="character" w:customStyle="1" w:styleId="a4">
    <w:name w:val="日付 (文字)"/>
    <w:basedOn w:val="a0"/>
    <w:link w:val="a3"/>
    <w:uiPriority w:val="99"/>
    <w:semiHidden/>
    <w:rPr>
      <w:rFonts w:cs="Times New Roman"/>
    </w:rPr>
  </w:style>
  <w:style w:type="paragraph" w:styleId="a5">
    <w:name w:val="Balloon Text"/>
    <w:basedOn w:val="a"/>
    <w:link w:val="a6"/>
    <w:uiPriority w:val="99"/>
    <w:semiHidden/>
    <w:unhideWhenUse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Pr>
      <w:rFonts w:asciiTheme="majorHAnsi" w:eastAsiaTheme="majorEastAsia" w:hAnsiTheme="majorHAnsi" w:cstheme="majorBidi"/>
      <w:sz w:val="18"/>
      <w:szCs w:val="18"/>
    </w:rPr>
  </w:style>
  <w:style w:type="paragraph" w:styleId="a7">
    <w:name w:val="header"/>
    <w:basedOn w:val="a"/>
    <w:link w:val="a8"/>
    <w:uiPriority w:val="99"/>
    <w:unhideWhenUsed/>
    <w:pPr>
      <w:tabs>
        <w:tab w:val="center" w:pos="4252"/>
        <w:tab w:val="right" w:pos="8504"/>
      </w:tabs>
      <w:snapToGrid w:val="0"/>
    </w:pPr>
  </w:style>
  <w:style w:type="character" w:customStyle="1" w:styleId="a8">
    <w:name w:val="ヘッダー (文字)"/>
    <w:basedOn w:val="a0"/>
    <w:link w:val="a7"/>
    <w:uiPriority w:val="99"/>
  </w:style>
  <w:style w:type="paragraph" w:styleId="a9">
    <w:name w:val="footer"/>
    <w:basedOn w:val="a"/>
    <w:link w:val="aa"/>
    <w:uiPriority w:val="99"/>
    <w:unhideWhenUsed/>
    <w:pPr>
      <w:tabs>
        <w:tab w:val="center" w:pos="4252"/>
        <w:tab w:val="right" w:pos="8504"/>
      </w:tabs>
      <w:snapToGrid w:val="0"/>
    </w:pPr>
  </w:style>
  <w:style w:type="character" w:customStyle="1" w:styleId="aa">
    <w:name w:val="フッター (文字)"/>
    <w:basedOn w:val="a0"/>
    <w:link w:val="a9"/>
    <w:uiPriority w:val="99"/>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ゴシック" w:eastAsia="ＭＳ ゴシック" w:hAnsiTheme="minorHAnsi" w:cs="ＭＳ ゴシック"/>
      <w:color w:val="000000"/>
      <w:kern w:val="0"/>
      <w:sz w:val="24"/>
      <w:szCs w:val="24"/>
    </w:rPr>
  </w:style>
  <w:style w:type="table" w:styleId="ab">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66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image" Target="media/image20.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C2C4D-7C25-4086-95E8-1562B894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2308</Words>
  <Characters>182</Characters>
  <Application>Microsoft Office Word</Application>
  <DocSecurity>0</DocSecurity>
  <Lines>1</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harutake</dc:creator>
  <cp:lastModifiedBy>荒井　友香（校務）</cp:lastModifiedBy>
  <cp:revision>3</cp:revision>
  <cp:lastPrinted>2020-11-26T23:49:00Z</cp:lastPrinted>
  <dcterms:created xsi:type="dcterms:W3CDTF">2020-11-27T01:17:00Z</dcterms:created>
  <dcterms:modified xsi:type="dcterms:W3CDTF">2020-11-29T23:44:00Z</dcterms:modified>
</cp:coreProperties>
</file>