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60" w:lineRule="exact"/>
        <w:jc w:val="right"/>
        <w:rPr>
          <w:rFonts w:ascii="ＭＳ 明朝" w:eastAsia="ＭＳ 明朝" w:hAnsi="ＭＳ 明朝"/>
        </w:rPr>
      </w:pPr>
      <w:bookmarkStart w:id="0" w:name="_GoBack"/>
      <w:bookmarkEnd w:id="0"/>
      <w:r>
        <w:rPr>
          <w:rFonts w:ascii="ＭＳ 明朝" w:eastAsia="ＭＳ 明朝" w:hAnsi="ＭＳ 明朝" w:hint="eastAsia"/>
        </w:rPr>
        <w:t>令和　２年　２月２８日</w:t>
      </w:r>
    </w:p>
    <w:p>
      <w:pPr>
        <w:spacing w:line="260" w:lineRule="exact"/>
        <w:rPr>
          <w:rFonts w:ascii="ＭＳ 明朝" w:eastAsia="ＭＳ 明朝" w:hAnsi="ＭＳ 明朝"/>
        </w:rPr>
      </w:pPr>
      <w:r>
        <w:rPr>
          <w:rFonts w:ascii="ＭＳ 明朝" w:eastAsia="ＭＳ 明朝" w:hAnsi="ＭＳ 明朝" w:hint="eastAsia"/>
        </w:rPr>
        <w:t>保護者の皆様</w:t>
      </w:r>
    </w:p>
    <w:p>
      <w:pPr>
        <w:spacing w:line="260" w:lineRule="exact"/>
        <w:jc w:val="right"/>
        <w:rPr>
          <w:rFonts w:ascii="ＭＳ 明朝" w:eastAsia="ＭＳ 明朝" w:hAnsi="ＭＳ 明朝"/>
        </w:rPr>
      </w:pPr>
      <w:r>
        <w:rPr>
          <w:rFonts w:ascii="ＭＳ 明朝" w:eastAsia="ＭＳ 明朝" w:hAnsi="ＭＳ 明朝" w:hint="eastAsia"/>
        </w:rPr>
        <w:t>練馬区立大泉第二中学校</w:t>
      </w:r>
    </w:p>
    <w:p>
      <w:pPr>
        <w:spacing w:line="260" w:lineRule="exact"/>
        <w:jc w:val="right"/>
        <w:rPr>
          <w:rFonts w:ascii="ＭＳ 明朝" w:eastAsia="ＭＳ 明朝" w:hAnsi="ＭＳ 明朝"/>
        </w:rPr>
      </w:pPr>
      <w:r>
        <w:rPr>
          <w:rFonts w:ascii="ＭＳ 明朝" w:eastAsia="ＭＳ 明朝" w:hAnsi="ＭＳ 明朝" w:hint="eastAsia"/>
        </w:rPr>
        <w:t>校　長　　関　基　　雄</w:t>
      </w:r>
    </w:p>
    <w:p>
      <w:pPr>
        <w:spacing w:line="260" w:lineRule="exact"/>
        <w:rPr>
          <w:rFonts w:ascii="ＭＳ 明朝" w:eastAsia="ＭＳ 明朝" w:hAnsi="ＭＳ 明朝"/>
        </w:rPr>
      </w:pPr>
    </w:p>
    <w:p>
      <w:pPr>
        <w:spacing w:line="260" w:lineRule="exact"/>
        <w:jc w:val="center"/>
        <w:rPr>
          <w:rFonts w:ascii="ＭＳ 明朝" w:eastAsia="ＭＳ 明朝" w:hAnsi="ＭＳ 明朝"/>
          <w:sz w:val="28"/>
          <w:szCs w:val="28"/>
        </w:rPr>
      </w:pPr>
      <w:r>
        <w:rPr>
          <w:rFonts w:ascii="ＭＳ 明朝" w:eastAsia="ＭＳ 明朝" w:hAnsi="ＭＳ 明朝" w:hint="eastAsia"/>
          <w:sz w:val="28"/>
          <w:szCs w:val="28"/>
        </w:rPr>
        <w:t>新型コロナウイルス感染症対策における臨時休校について</w:t>
      </w:r>
    </w:p>
    <w:p>
      <w:pPr>
        <w:spacing w:line="260" w:lineRule="exact"/>
        <w:jc w:val="left"/>
        <w:rPr>
          <w:rFonts w:ascii="ＭＳ 明朝" w:eastAsia="ＭＳ 明朝" w:hAnsi="ＭＳ 明朝"/>
          <w:szCs w:val="21"/>
        </w:rPr>
      </w:pPr>
    </w:p>
    <w:p>
      <w:pPr>
        <w:spacing w:line="260" w:lineRule="exact"/>
        <w:jc w:val="left"/>
        <w:rPr>
          <w:rFonts w:ascii="ＭＳ 明朝" w:eastAsia="ＭＳ 明朝" w:hAnsi="ＭＳ 明朝"/>
          <w:szCs w:val="21"/>
        </w:rPr>
      </w:pPr>
      <w:r>
        <w:rPr>
          <w:rFonts w:ascii="ＭＳ 明朝" w:eastAsia="ＭＳ 明朝" w:hAnsi="ＭＳ 明朝" w:hint="eastAsia"/>
          <w:szCs w:val="21"/>
        </w:rPr>
        <w:t xml:space="preserve">　保護者の皆さまにおかれましては、様々な不安を抱えながらもご健勝のことと拝察いたします。</w:t>
      </w:r>
    </w:p>
    <w:p>
      <w:pPr>
        <w:spacing w:line="260" w:lineRule="exact"/>
        <w:jc w:val="left"/>
        <w:rPr>
          <w:rFonts w:ascii="ＭＳ 明朝" w:eastAsia="ＭＳ 明朝" w:hAnsi="ＭＳ 明朝"/>
          <w:szCs w:val="21"/>
        </w:rPr>
      </w:pPr>
      <w:r>
        <w:rPr>
          <w:rFonts w:ascii="ＭＳ 明朝" w:eastAsia="ＭＳ 明朝" w:hAnsi="ＭＳ 明朝" w:hint="eastAsia"/>
          <w:szCs w:val="21"/>
        </w:rPr>
        <w:t xml:space="preserve">　さて、練馬区教育委員会より練馬区立学校に以下の連絡がありました。</w:t>
      </w:r>
    </w:p>
    <w:p>
      <w:pPr>
        <w:snapToGrid w:val="0"/>
        <w:spacing w:beforeLines="50" w:before="145" w:line="260" w:lineRule="exact"/>
        <w:ind w:leftChars="100" w:left="43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　区立</w:t>
      </w:r>
      <w:r>
        <w:rPr>
          <w:rFonts w:ascii="ＭＳ 明朝" w:eastAsia="ＭＳ 明朝" w:hAnsi="ＭＳ 明朝" w:cs="Times New Roman"/>
          <w:color w:val="000000"/>
          <w:sz w:val="22"/>
        </w:rPr>
        <w:t>小学校、</w:t>
      </w:r>
      <w:r>
        <w:rPr>
          <w:rFonts w:ascii="ＭＳ 明朝" w:eastAsia="ＭＳ 明朝" w:hAnsi="ＭＳ 明朝" w:cs="Times New Roman" w:hint="eastAsia"/>
          <w:color w:val="000000"/>
          <w:sz w:val="22"/>
        </w:rPr>
        <w:t>区立</w:t>
      </w:r>
      <w:r>
        <w:rPr>
          <w:rFonts w:ascii="ＭＳ 明朝" w:eastAsia="ＭＳ 明朝" w:hAnsi="ＭＳ 明朝" w:cs="Times New Roman"/>
          <w:color w:val="000000"/>
          <w:sz w:val="22"/>
        </w:rPr>
        <w:t>中学校、区立小中一貫</w:t>
      </w:r>
      <w:r>
        <w:rPr>
          <w:rFonts w:ascii="ＭＳ 明朝" w:eastAsia="ＭＳ 明朝" w:hAnsi="ＭＳ 明朝" w:cs="Times New Roman" w:hint="eastAsia"/>
          <w:color w:val="000000"/>
          <w:sz w:val="22"/>
        </w:rPr>
        <w:t>教育校は</w:t>
      </w:r>
      <w:r>
        <w:rPr>
          <w:rFonts w:ascii="ＭＳ 明朝" w:eastAsia="ＭＳ 明朝" w:hAnsi="ＭＳ 明朝" w:cs="Times New Roman"/>
          <w:color w:val="000000"/>
          <w:sz w:val="22"/>
        </w:rPr>
        <w:t>令和</w:t>
      </w:r>
      <w:r>
        <w:rPr>
          <w:rFonts w:ascii="ＭＳ 明朝" w:eastAsia="ＭＳ 明朝" w:hAnsi="ＭＳ 明朝" w:cs="Times New Roman" w:hint="eastAsia"/>
          <w:color w:val="000000"/>
          <w:sz w:val="22"/>
        </w:rPr>
        <w:t>２</w:t>
      </w:r>
      <w:r>
        <w:rPr>
          <w:rFonts w:ascii="ＭＳ 明朝" w:eastAsia="ＭＳ 明朝" w:hAnsi="ＭＳ 明朝" w:cs="Times New Roman"/>
          <w:color w:val="000000"/>
          <w:sz w:val="22"/>
        </w:rPr>
        <w:t>年</w:t>
      </w:r>
      <w:r>
        <w:rPr>
          <w:rFonts w:ascii="ＭＳ 明朝" w:eastAsia="ＭＳ 明朝" w:hAnsi="ＭＳ 明朝" w:cs="Times New Roman" w:hint="eastAsia"/>
          <w:color w:val="000000"/>
          <w:sz w:val="22"/>
        </w:rPr>
        <w:t>３</w:t>
      </w:r>
      <w:r>
        <w:rPr>
          <w:rFonts w:ascii="ＭＳ 明朝" w:eastAsia="ＭＳ 明朝" w:hAnsi="ＭＳ 明朝" w:cs="Times New Roman"/>
          <w:color w:val="000000"/>
          <w:sz w:val="22"/>
        </w:rPr>
        <w:t>月</w:t>
      </w:r>
      <w:r>
        <w:rPr>
          <w:rFonts w:ascii="ＭＳ 明朝" w:eastAsia="ＭＳ 明朝" w:hAnsi="ＭＳ 明朝" w:cs="Times New Roman" w:hint="eastAsia"/>
          <w:color w:val="000000"/>
          <w:sz w:val="22"/>
        </w:rPr>
        <w:t>２</w:t>
      </w:r>
      <w:r>
        <w:rPr>
          <w:rFonts w:ascii="ＭＳ 明朝" w:eastAsia="ＭＳ 明朝" w:hAnsi="ＭＳ 明朝" w:cs="Times New Roman"/>
          <w:color w:val="000000"/>
          <w:sz w:val="22"/>
        </w:rPr>
        <w:t>日</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月</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から春季休業まで臨時休業を実施する。</w:t>
      </w:r>
    </w:p>
    <w:p>
      <w:pPr>
        <w:snapToGrid w:val="0"/>
        <w:spacing w:line="260" w:lineRule="exact"/>
        <w:ind w:left="660" w:hangingChars="300" w:hanging="66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　</w:t>
      </w:r>
      <w:r>
        <w:rPr>
          <w:rFonts w:ascii="ＭＳ 明朝" w:eastAsia="ＭＳ 明朝" w:hAnsi="ＭＳ 明朝" w:cs="Times New Roman"/>
          <w:color w:val="000000"/>
          <w:sz w:val="22"/>
        </w:rPr>
        <w:t>なお新型</w:t>
      </w:r>
      <w:r>
        <w:rPr>
          <w:rFonts w:ascii="ＭＳ 明朝" w:eastAsia="ＭＳ 明朝" w:hAnsi="ＭＳ 明朝" w:cs="Times New Roman" w:hint="eastAsia"/>
          <w:color w:val="000000"/>
          <w:sz w:val="22"/>
        </w:rPr>
        <w:t>コロナウィルス</w:t>
      </w:r>
      <w:r>
        <w:rPr>
          <w:rFonts w:ascii="ＭＳ 明朝" w:eastAsia="ＭＳ 明朝" w:hAnsi="ＭＳ 明朝" w:cs="Times New Roman"/>
          <w:color w:val="000000"/>
          <w:sz w:val="22"/>
        </w:rPr>
        <w:t>感染の拡大を防止するための臨時休業の措置</w:t>
      </w:r>
      <w:r>
        <w:rPr>
          <w:rFonts w:ascii="ＭＳ 明朝" w:eastAsia="ＭＳ 明朝" w:hAnsi="ＭＳ 明朝" w:cs="Times New Roman" w:hint="eastAsia"/>
          <w:color w:val="000000"/>
          <w:sz w:val="22"/>
        </w:rPr>
        <w:t>である</w:t>
      </w:r>
      <w:r>
        <w:rPr>
          <w:rFonts w:ascii="ＭＳ 明朝" w:eastAsia="ＭＳ 明朝" w:hAnsi="ＭＳ 明朝" w:cs="Times New Roman"/>
          <w:color w:val="000000"/>
          <w:sz w:val="22"/>
        </w:rPr>
        <w:t>という</w:t>
      </w:r>
      <w:r>
        <w:rPr>
          <w:rFonts w:ascii="ＭＳ 明朝" w:eastAsia="ＭＳ 明朝" w:hAnsi="ＭＳ 明朝" w:cs="Times New Roman" w:hint="eastAsia"/>
          <w:color w:val="000000"/>
          <w:sz w:val="22"/>
        </w:rPr>
        <w:t>趣旨を</w:t>
      </w:r>
      <w:r>
        <w:rPr>
          <w:rFonts w:ascii="ＭＳ 明朝" w:eastAsia="ＭＳ 明朝" w:hAnsi="ＭＳ 明朝" w:cs="Times New Roman"/>
          <w:color w:val="000000"/>
          <w:sz w:val="22"/>
        </w:rPr>
        <w:t>児童生徒に理解させ、人の集まる場所等への外出を避け基本的に自宅で過ごすよう指導する。</w:t>
      </w:r>
    </w:p>
    <w:p>
      <w:pPr>
        <w:snapToGrid w:val="0"/>
        <w:spacing w:line="260" w:lineRule="exac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color w:val="000000"/>
          <w:sz w:val="22"/>
        </w:rPr>
        <w:t>２</w:t>
      </w:r>
      <w:r>
        <w:rPr>
          <w:rFonts w:ascii="ＭＳ 明朝" w:eastAsia="ＭＳ 明朝" w:hAnsi="ＭＳ 明朝" w:cs="Times New Roman" w:hint="eastAsia"/>
          <w:color w:val="000000"/>
          <w:sz w:val="22"/>
        </w:rPr>
        <w:t xml:space="preserve">　卒業</w:t>
      </w:r>
      <w:r>
        <w:rPr>
          <w:rFonts w:ascii="ＭＳ 明朝" w:eastAsia="ＭＳ 明朝" w:hAnsi="ＭＳ 明朝" w:cs="Times New Roman"/>
          <w:color w:val="000000"/>
          <w:sz w:val="22"/>
        </w:rPr>
        <w:t>式</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修了式について</w:t>
      </w:r>
    </w:p>
    <w:p>
      <w:pPr>
        <w:snapToGrid w:val="0"/>
        <w:spacing w:line="260" w:lineRule="exact"/>
        <w:ind w:left="660" w:hangingChars="300" w:hanging="66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color w:val="000000"/>
          <w:sz w:val="22"/>
        </w:rPr>
        <w:t>（１）</w:t>
      </w:r>
      <w:r>
        <w:rPr>
          <w:rFonts w:ascii="ＭＳ 明朝" w:eastAsia="ＭＳ 明朝" w:hAnsi="ＭＳ 明朝" w:cs="Times New Roman" w:hint="eastAsia"/>
          <w:color w:val="000000"/>
          <w:sz w:val="22"/>
        </w:rPr>
        <w:t>卒業式（園においては修了式</w:t>
      </w:r>
      <w:r>
        <w:rPr>
          <w:rFonts w:ascii="ＭＳ 明朝" w:eastAsia="ＭＳ 明朝" w:hAnsi="ＭＳ 明朝" w:cs="Times New Roman"/>
          <w:color w:val="000000"/>
          <w:sz w:val="22"/>
        </w:rPr>
        <w:t>）</w:t>
      </w:r>
      <w:r>
        <w:rPr>
          <w:rFonts w:ascii="ＭＳ 明朝" w:eastAsia="ＭＳ 明朝" w:hAnsi="ＭＳ 明朝" w:cs="Times New Roman" w:hint="eastAsia"/>
          <w:color w:val="000000"/>
          <w:sz w:val="22"/>
        </w:rPr>
        <w:t>は規模等を</w:t>
      </w:r>
      <w:r>
        <w:rPr>
          <w:rFonts w:ascii="ＭＳ 明朝" w:eastAsia="ＭＳ 明朝" w:hAnsi="ＭＳ 明朝" w:cs="Times New Roman"/>
          <w:color w:val="000000"/>
          <w:sz w:val="22"/>
        </w:rPr>
        <w:t>縮小し、感染防止対策を講じた上で実施する。</w:t>
      </w:r>
    </w:p>
    <w:p>
      <w:pPr>
        <w:snapToGrid w:val="0"/>
        <w:spacing w:line="260" w:lineRule="exact"/>
        <w:ind w:leftChars="100" w:left="650" w:hangingChars="200" w:hanging="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w:t>
      </w:r>
      <w:r>
        <w:rPr>
          <w:rFonts w:ascii="ＭＳ 明朝" w:eastAsia="ＭＳ 明朝" w:hAnsi="ＭＳ 明朝" w:cs="Times New Roman"/>
          <w:color w:val="000000"/>
          <w:sz w:val="22"/>
        </w:rPr>
        <w:t>修了式</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園に</w:t>
      </w:r>
      <w:r>
        <w:rPr>
          <w:rFonts w:ascii="ＭＳ 明朝" w:eastAsia="ＭＳ 明朝" w:hAnsi="ＭＳ 明朝" w:cs="Times New Roman" w:hint="eastAsia"/>
          <w:color w:val="000000"/>
          <w:sz w:val="22"/>
        </w:rPr>
        <w:t>おいては終業式）</w:t>
      </w:r>
      <w:r>
        <w:rPr>
          <w:rFonts w:ascii="ＭＳ 明朝" w:eastAsia="ＭＳ 明朝" w:hAnsi="ＭＳ 明朝" w:cs="Times New Roman"/>
          <w:color w:val="000000"/>
          <w:sz w:val="22"/>
        </w:rPr>
        <w:t>は卒業式に準じて規模等を縮小し</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感染防止対策を講じた上で実施する。</w:t>
      </w:r>
    </w:p>
    <w:p>
      <w:pPr>
        <w:snapToGrid w:val="0"/>
        <w:spacing w:line="26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３　</w:t>
      </w:r>
      <w:r>
        <w:rPr>
          <w:rFonts w:ascii="ＭＳ 明朝" w:eastAsia="ＭＳ 明朝" w:hAnsi="ＭＳ 明朝" w:cs="Times New Roman"/>
          <w:color w:val="000000"/>
          <w:sz w:val="22"/>
        </w:rPr>
        <w:t>休業中における教育活動について</w:t>
      </w:r>
    </w:p>
    <w:p>
      <w:pPr>
        <w:snapToGrid w:val="0"/>
        <w:spacing w:line="26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w:t>
      </w:r>
      <w:r>
        <w:rPr>
          <w:rFonts w:ascii="ＭＳ 明朝" w:eastAsia="ＭＳ 明朝" w:hAnsi="ＭＳ 明朝" w:cs="Times New Roman"/>
          <w:color w:val="000000"/>
          <w:sz w:val="22"/>
        </w:rPr>
        <w:t>自宅学習</w:t>
      </w:r>
    </w:p>
    <w:p>
      <w:pPr>
        <w:snapToGrid w:val="0"/>
        <w:spacing w:line="260" w:lineRule="exact"/>
        <w:ind w:leftChars="100" w:left="650" w:hangingChars="200" w:hanging="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color w:val="000000"/>
          <w:sz w:val="22"/>
        </w:rPr>
        <w:t xml:space="preserve">　　児童生徒が自宅で学習できるよう学習内容等について指示する。また</w:t>
      </w:r>
      <w:r>
        <w:rPr>
          <w:rFonts w:ascii="ＭＳ 明朝" w:eastAsia="ＭＳ 明朝" w:hAnsi="ＭＳ 明朝" w:cs="Times New Roman" w:hint="eastAsia"/>
          <w:color w:val="000000"/>
          <w:sz w:val="22"/>
        </w:rPr>
        <w:t>、学校の</w:t>
      </w:r>
      <w:r>
        <w:rPr>
          <w:rFonts w:ascii="ＭＳ 明朝" w:eastAsia="ＭＳ 明朝" w:hAnsi="ＭＳ 明朝" w:cs="Times New Roman"/>
          <w:color w:val="000000"/>
          <w:sz w:val="22"/>
        </w:rPr>
        <w:t>状況に</w:t>
      </w:r>
      <w:r>
        <w:rPr>
          <w:rFonts w:ascii="ＭＳ 明朝" w:eastAsia="ＭＳ 明朝" w:hAnsi="ＭＳ 明朝" w:cs="Times New Roman" w:hint="eastAsia"/>
          <w:color w:val="000000"/>
          <w:sz w:val="22"/>
        </w:rPr>
        <w:t>よ</w:t>
      </w:r>
      <w:r>
        <w:rPr>
          <w:rFonts w:ascii="ＭＳ 明朝" w:eastAsia="ＭＳ 明朝" w:hAnsi="ＭＳ 明朝" w:cs="Times New Roman"/>
          <w:color w:val="000000"/>
          <w:sz w:val="22"/>
        </w:rPr>
        <w:t>っては</w:t>
      </w:r>
      <w:r>
        <w:rPr>
          <w:rFonts w:ascii="ＭＳ 明朝" w:eastAsia="ＭＳ 明朝" w:hAnsi="ＭＳ 明朝" w:cs="Times New Roman" w:hint="eastAsia"/>
          <w:color w:val="000000"/>
          <w:sz w:val="22"/>
        </w:rPr>
        <w:t>３</w:t>
      </w:r>
      <w:r>
        <w:rPr>
          <w:rFonts w:ascii="ＭＳ 明朝" w:eastAsia="ＭＳ 明朝" w:hAnsi="ＭＳ 明朝" w:cs="Times New Roman"/>
          <w:color w:val="000000"/>
          <w:sz w:val="22"/>
        </w:rPr>
        <w:t>月</w:t>
      </w:r>
      <w:r>
        <w:rPr>
          <w:rFonts w:ascii="ＭＳ 明朝" w:eastAsia="ＭＳ 明朝" w:hAnsi="ＭＳ 明朝" w:cs="Times New Roman" w:hint="eastAsia"/>
          <w:color w:val="000000"/>
          <w:sz w:val="22"/>
        </w:rPr>
        <w:t>２</w:t>
      </w:r>
      <w:r>
        <w:rPr>
          <w:rFonts w:ascii="ＭＳ 明朝" w:eastAsia="ＭＳ 明朝" w:hAnsi="ＭＳ 明朝" w:cs="Times New Roman"/>
          <w:color w:val="000000"/>
          <w:sz w:val="22"/>
        </w:rPr>
        <w:t>日</w:t>
      </w:r>
      <w:r>
        <w:rPr>
          <w:rFonts w:ascii="ＭＳ 明朝" w:eastAsia="ＭＳ 明朝" w:hAnsi="ＭＳ 明朝" w:cs="Times New Roman" w:hint="eastAsia"/>
          <w:color w:val="000000"/>
          <w:sz w:val="22"/>
        </w:rPr>
        <w:t>以降の指示や３月２</w:t>
      </w:r>
      <w:r>
        <w:rPr>
          <w:rFonts w:ascii="ＭＳ 明朝" w:eastAsia="ＭＳ 明朝" w:hAnsi="ＭＳ 明朝" w:cs="Times New Roman"/>
          <w:color w:val="000000"/>
          <w:sz w:val="22"/>
        </w:rPr>
        <w:t>日以降に児童生徒</w:t>
      </w:r>
      <w:r>
        <w:rPr>
          <w:rFonts w:ascii="ＭＳ 明朝" w:eastAsia="ＭＳ 明朝" w:hAnsi="ＭＳ 明朝" w:cs="Times New Roman" w:hint="eastAsia"/>
          <w:color w:val="000000"/>
          <w:sz w:val="22"/>
        </w:rPr>
        <w:t>等に</w:t>
      </w:r>
      <w:r>
        <w:rPr>
          <w:rFonts w:ascii="ＭＳ 明朝" w:eastAsia="ＭＳ 明朝" w:hAnsi="ＭＳ 明朝" w:cs="Times New Roman"/>
          <w:color w:val="000000"/>
          <w:sz w:val="22"/>
        </w:rPr>
        <w:t>対し学校への</w:t>
      </w:r>
      <w:r>
        <w:rPr>
          <w:rFonts w:ascii="ＭＳ 明朝" w:eastAsia="ＭＳ 明朝" w:hAnsi="ＭＳ 明朝" w:cs="Times New Roman" w:hint="eastAsia"/>
          <w:color w:val="000000"/>
          <w:sz w:val="22"/>
        </w:rPr>
        <w:t>参集を</w:t>
      </w:r>
      <w:r>
        <w:rPr>
          <w:rFonts w:ascii="ＭＳ 明朝" w:eastAsia="ＭＳ 明朝" w:hAnsi="ＭＳ 明朝" w:cs="Times New Roman"/>
          <w:color w:val="000000"/>
          <w:sz w:val="22"/>
        </w:rPr>
        <w:t>求め教材等を提供する</w:t>
      </w:r>
      <w:r>
        <w:rPr>
          <w:rFonts w:ascii="ＭＳ 明朝" w:eastAsia="ＭＳ 明朝" w:hAnsi="ＭＳ 明朝" w:cs="Times New Roman" w:hint="eastAsia"/>
          <w:color w:val="000000"/>
          <w:sz w:val="22"/>
        </w:rPr>
        <w:t>ことも考えられる</w:t>
      </w:r>
      <w:r>
        <w:rPr>
          <w:rFonts w:ascii="ＭＳ 明朝" w:eastAsia="ＭＳ 明朝" w:hAnsi="ＭＳ 明朝" w:cs="Times New Roman"/>
          <w:color w:val="000000"/>
          <w:sz w:val="22"/>
        </w:rPr>
        <w:t>。</w:t>
      </w:r>
    </w:p>
    <w:p>
      <w:pPr>
        <w:snapToGrid w:val="0"/>
        <w:spacing w:line="26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w:t>
      </w:r>
      <w:r>
        <w:rPr>
          <w:rFonts w:ascii="ＭＳ 明朝" w:eastAsia="ＭＳ 明朝" w:hAnsi="ＭＳ 明朝" w:cs="Times New Roman"/>
          <w:color w:val="000000"/>
          <w:sz w:val="22"/>
        </w:rPr>
        <w:t>個別の</w:t>
      </w:r>
      <w:r>
        <w:rPr>
          <w:rFonts w:ascii="ＭＳ 明朝" w:eastAsia="ＭＳ 明朝" w:hAnsi="ＭＳ 明朝" w:cs="Times New Roman" w:hint="eastAsia"/>
          <w:color w:val="000000"/>
          <w:sz w:val="22"/>
        </w:rPr>
        <w:t>指導が必要な</w:t>
      </w:r>
      <w:r>
        <w:rPr>
          <w:rFonts w:ascii="ＭＳ 明朝" w:eastAsia="ＭＳ 明朝" w:hAnsi="ＭＳ 明朝" w:cs="Times New Roman"/>
          <w:color w:val="000000"/>
          <w:sz w:val="22"/>
        </w:rPr>
        <w:t>児童生徒への対応</w:t>
      </w:r>
    </w:p>
    <w:p>
      <w:pPr>
        <w:snapToGrid w:val="0"/>
        <w:spacing w:line="260" w:lineRule="exact"/>
        <w:ind w:leftChars="100" w:left="650" w:hangingChars="200" w:hanging="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color w:val="000000"/>
          <w:sz w:val="22"/>
        </w:rPr>
        <w:t xml:space="preserve">　　</w:t>
      </w:r>
      <w:r>
        <w:rPr>
          <w:rFonts w:ascii="ＭＳ 明朝" w:eastAsia="ＭＳ 明朝" w:hAnsi="ＭＳ 明朝" w:cs="Times New Roman" w:hint="eastAsia"/>
          <w:color w:val="000000"/>
          <w:sz w:val="22"/>
        </w:rPr>
        <w:t>３月２</w:t>
      </w:r>
      <w:r>
        <w:rPr>
          <w:rFonts w:ascii="ＭＳ 明朝" w:eastAsia="ＭＳ 明朝" w:hAnsi="ＭＳ 明朝" w:cs="Times New Roman"/>
          <w:color w:val="000000"/>
          <w:sz w:val="22"/>
        </w:rPr>
        <w:t>日以降に児童生徒</w:t>
      </w:r>
      <w:r>
        <w:rPr>
          <w:rFonts w:ascii="ＭＳ 明朝" w:eastAsia="ＭＳ 明朝" w:hAnsi="ＭＳ 明朝" w:cs="Times New Roman" w:hint="eastAsia"/>
          <w:color w:val="000000"/>
          <w:sz w:val="22"/>
        </w:rPr>
        <w:t>に</w:t>
      </w:r>
      <w:r>
        <w:rPr>
          <w:rFonts w:ascii="ＭＳ 明朝" w:eastAsia="ＭＳ 明朝" w:hAnsi="ＭＳ 明朝" w:cs="Times New Roman"/>
          <w:color w:val="000000"/>
          <w:sz w:val="22"/>
        </w:rPr>
        <w:t>対し</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学校への</w:t>
      </w:r>
      <w:r>
        <w:rPr>
          <w:rFonts w:ascii="ＭＳ 明朝" w:eastAsia="ＭＳ 明朝" w:hAnsi="ＭＳ 明朝" w:cs="Times New Roman" w:hint="eastAsia"/>
          <w:color w:val="000000"/>
          <w:sz w:val="22"/>
        </w:rPr>
        <w:t>参集を</w:t>
      </w:r>
      <w:r>
        <w:rPr>
          <w:rFonts w:ascii="ＭＳ 明朝" w:eastAsia="ＭＳ 明朝" w:hAnsi="ＭＳ 明朝" w:cs="Times New Roman"/>
          <w:color w:val="000000"/>
          <w:sz w:val="22"/>
        </w:rPr>
        <w:t>求め</w:t>
      </w:r>
      <w:r>
        <w:rPr>
          <w:rFonts w:ascii="ＭＳ 明朝" w:eastAsia="ＭＳ 明朝" w:hAnsi="ＭＳ 明朝" w:cs="Times New Roman" w:hint="eastAsia"/>
          <w:color w:val="000000"/>
          <w:sz w:val="22"/>
        </w:rPr>
        <w:t>個別に</w:t>
      </w:r>
      <w:r>
        <w:rPr>
          <w:rFonts w:ascii="ＭＳ 明朝" w:eastAsia="ＭＳ 明朝" w:hAnsi="ＭＳ 明朝" w:cs="Times New Roman"/>
          <w:color w:val="000000"/>
          <w:sz w:val="22"/>
        </w:rPr>
        <w:t>教材等を提供する</w:t>
      </w:r>
      <w:r>
        <w:rPr>
          <w:rFonts w:ascii="ＭＳ 明朝" w:eastAsia="ＭＳ 明朝" w:hAnsi="ＭＳ 明朝" w:cs="Times New Roman" w:hint="eastAsia"/>
          <w:color w:val="000000"/>
          <w:sz w:val="22"/>
        </w:rPr>
        <w:t>などして</w:t>
      </w:r>
      <w:r>
        <w:rPr>
          <w:rFonts w:ascii="ＭＳ 明朝" w:eastAsia="ＭＳ 明朝" w:hAnsi="ＭＳ 明朝" w:cs="Times New Roman"/>
          <w:color w:val="000000"/>
          <w:sz w:val="22"/>
        </w:rPr>
        <w:t>対応する。</w:t>
      </w:r>
    </w:p>
    <w:p>
      <w:pPr>
        <w:snapToGrid w:val="0"/>
        <w:spacing w:line="26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（３）</w:t>
      </w:r>
      <w:r>
        <w:rPr>
          <w:rFonts w:ascii="ＭＳ 明朝" w:eastAsia="ＭＳ 明朝" w:hAnsi="ＭＳ 明朝" w:cs="Times New Roman"/>
          <w:color w:val="000000"/>
          <w:sz w:val="22"/>
        </w:rPr>
        <w:t>学年末考査</w:t>
      </w:r>
    </w:p>
    <w:p>
      <w:pPr>
        <w:snapToGrid w:val="0"/>
        <w:spacing w:line="260" w:lineRule="exact"/>
        <w:ind w:leftChars="100" w:left="650" w:hangingChars="200" w:hanging="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color w:val="000000"/>
          <w:sz w:val="22"/>
        </w:rPr>
        <w:t xml:space="preserve">　　</w:t>
      </w:r>
      <w:r>
        <w:rPr>
          <w:rFonts w:ascii="ＭＳ 明朝" w:eastAsia="ＭＳ 明朝" w:hAnsi="ＭＳ 明朝" w:cs="Times New Roman" w:hint="eastAsia"/>
          <w:color w:val="000000"/>
          <w:sz w:val="22"/>
        </w:rPr>
        <w:t>３</w:t>
      </w:r>
      <w:r>
        <w:rPr>
          <w:rFonts w:ascii="ＭＳ 明朝" w:eastAsia="ＭＳ 明朝" w:hAnsi="ＭＳ 明朝" w:cs="Times New Roman"/>
          <w:color w:val="000000"/>
          <w:sz w:val="22"/>
        </w:rPr>
        <w:t>月</w:t>
      </w:r>
      <w:r>
        <w:rPr>
          <w:rFonts w:ascii="ＭＳ 明朝" w:eastAsia="ＭＳ 明朝" w:hAnsi="ＭＳ 明朝" w:cs="Times New Roman" w:hint="eastAsia"/>
          <w:color w:val="000000"/>
          <w:sz w:val="22"/>
        </w:rPr>
        <w:t>２</w:t>
      </w:r>
      <w:r>
        <w:rPr>
          <w:rFonts w:ascii="ＭＳ 明朝" w:eastAsia="ＭＳ 明朝" w:hAnsi="ＭＳ 明朝" w:cs="Times New Roman"/>
          <w:color w:val="000000"/>
          <w:sz w:val="22"/>
        </w:rPr>
        <w:t>日以降に</w:t>
      </w:r>
      <w:r>
        <w:rPr>
          <w:rFonts w:ascii="ＭＳ 明朝" w:eastAsia="ＭＳ 明朝" w:hAnsi="ＭＳ 明朝" w:cs="Times New Roman" w:hint="eastAsia"/>
          <w:color w:val="000000"/>
          <w:sz w:val="22"/>
        </w:rPr>
        <w:t>実施予定の学年末考査は</w:t>
      </w:r>
      <w:r>
        <w:rPr>
          <w:rFonts w:ascii="ＭＳ 明朝" w:eastAsia="ＭＳ 明朝" w:hAnsi="ＭＳ 明朝" w:cs="Times New Roman"/>
          <w:color w:val="000000"/>
          <w:sz w:val="22"/>
        </w:rPr>
        <w:t>実施しない。学年末</w:t>
      </w:r>
      <w:r>
        <w:rPr>
          <w:rFonts w:ascii="ＭＳ 明朝" w:eastAsia="ＭＳ 明朝" w:hAnsi="ＭＳ 明朝" w:cs="Times New Roman" w:hint="eastAsia"/>
          <w:color w:val="000000"/>
          <w:sz w:val="22"/>
        </w:rPr>
        <w:t>評定に</w:t>
      </w:r>
      <w:r>
        <w:rPr>
          <w:rFonts w:ascii="ＭＳ 明朝" w:eastAsia="ＭＳ 明朝" w:hAnsi="ＭＳ 明朝" w:cs="Times New Roman"/>
          <w:color w:val="000000"/>
          <w:sz w:val="22"/>
        </w:rPr>
        <w:t>ついては原則として１</w:t>
      </w:r>
      <w:r>
        <w:rPr>
          <w:rFonts w:ascii="ＭＳ 明朝" w:eastAsia="ＭＳ 明朝" w:hAnsi="ＭＳ 明朝" w:cs="Times New Roman" w:hint="eastAsia"/>
          <w:color w:val="000000"/>
          <w:sz w:val="22"/>
        </w:rPr>
        <w:t>・</w:t>
      </w:r>
      <w:r>
        <w:rPr>
          <w:rFonts w:ascii="ＭＳ 明朝" w:eastAsia="ＭＳ 明朝" w:hAnsi="ＭＳ 明朝" w:cs="Times New Roman"/>
          <w:color w:val="000000"/>
          <w:sz w:val="22"/>
        </w:rPr>
        <w:t>２学期の</w:t>
      </w:r>
      <w:r>
        <w:rPr>
          <w:rFonts w:ascii="ＭＳ 明朝" w:eastAsia="ＭＳ 明朝" w:hAnsi="ＭＳ 明朝" w:cs="Times New Roman" w:hint="eastAsia"/>
          <w:color w:val="000000"/>
          <w:sz w:val="22"/>
        </w:rPr>
        <w:t>評定</w:t>
      </w:r>
      <w:r>
        <w:rPr>
          <w:rFonts w:ascii="ＭＳ 明朝" w:eastAsia="ＭＳ 明朝" w:hAnsi="ＭＳ 明朝" w:cs="Times New Roman"/>
          <w:color w:val="000000"/>
          <w:sz w:val="22"/>
        </w:rPr>
        <w:t>および</w:t>
      </w:r>
      <w:r>
        <w:rPr>
          <w:rFonts w:ascii="ＭＳ 明朝" w:eastAsia="ＭＳ 明朝" w:hAnsi="ＭＳ 明朝" w:cs="Times New Roman" w:hint="eastAsia"/>
          <w:color w:val="000000"/>
          <w:sz w:val="22"/>
        </w:rPr>
        <w:t>３</w:t>
      </w:r>
      <w:r>
        <w:rPr>
          <w:rFonts w:ascii="ＭＳ 明朝" w:eastAsia="ＭＳ 明朝" w:hAnsi="ＭＳ 明朝" w:cs="Times New Roman"/>
          <w:color w:val="000000"/>
          <w:sz w:val="22"/>
        </w:rPr>
        <w:t>学期の平素の学習状況等を総合的に</w:t>
      </w:r>
      <w:r>
        <w:rPr>
          <w:rFonts w:ascii="ＭＳ 明朝" w:eastAsia="ＭＳ 明朝" w:hAnsi="ＭＳ 明朝" w:cs="Times New Roman" w:hint="eastAsia"/>
          <w:color w:val="000000"/>
          <w:sz w:val="22"/>
        </w:rPr>
        <w:t>評価し</w:t>
      </w:r>
      <w:r>
        <w:rPr>
          <w:rFonts w:ascii="ＭＳ 明朝" w:eastAsia="ＭＳ 明朝" w:hAnsi="ＭＳ 明朝" w:cs="Times New Roman"/>
          <w:color w:val="000000"/>
          <w:sz w:val="22"/>
        </w:rPr>
        <w:t>決定する。</w:t>
      </w:r>
    </w:p>
    <w:p>
      <w:pPr>
        <w:snapToGrid w:val="0"/>
        <w:spacing w:line="26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（４）部活動</w:t>
      </w:r>
    </w:p>
    <w:p>
      <w:pPr>
        <w:snapToGrid w:val="0"/>
        <w:spacing w:line="26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Pr>
          <w:rFonts w:ascii="ＭＳ 明朝" w:eastAsia="ＭＳ 明朝" w:hAnsi="ＭＳ 明朝" w:cs="Times New Roman"/>
          <w:color w:val="000000"/>
          <w:sz w:val="22"/>
        </w:rPr>
        <w:t xml:space="preserve">　　行わないこととする。</w:t>
      </w:r>
    </w:p>
    <w:p>
      <w:pPr>
        <w:spacing w:beforeLines="50" w:before="145" w:line="260" w:lineRule="exact"/>
        <w:ind w:leftChars="50" w:left="525" w:hangingChars="200" w:hanging="420"/>
        <w:jc w:val="left"/>
        <w:rPr>
          <w:rFonts w:ascii="UD デジタル 教科書体 NK-R" w:eastAsia="UD デジタル 教科書体 NK-R" w:hAnsi="ＭＳ 明朝"/>
          <w:sz w:val="22"/>
        </w:rPr>
      </w:pPr>
      <w:r>
        <w:rPr>
          <w:rFonts w:ascii="ＭＳ 明朝" w:eastAsia="ＭＳ 明朝" w:hAnsi="ＭＳ 明朝" w:hint="eastAsia"/>
          <w:szCs w:val="21"/>
        </w:rPr>
        <w:t xml:space="preserve">　</w:t>
      </w:r>
      <w:r>
        <w:rPr>
          <w:rFonts w:ascii="UD デジタル 教科書体 NK-R" w:eastAsia="UD デジタル 教科書体 NK-R" w:hAnsi="ＭＳ 明朝" w:hint="eastAsia"/>
          <w:sz w:val="22"/>
        </w:rPr>
        <w:t>この連絡を受け、大泉第二中学校では、臨時休業中の対応を以下のようにして参ります。皆様のご理解・</w:t>
      </w:r>
    </w:p>
    <w:p>
      <w:pPr>
        <w:spacing w:line="260" w:lineRule="exact"/>
        <w:ind w:leftChars="50" w:left="545"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ご協力をお願いいたします。</w:t>
      </w:r>
    </w:p>
    <w:p>
      <w:pPr>
        <w:spacing w:beforeLines="50" w:before="145"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１　　３月２日（月）から３月２５日（水）まで臨時休業とする。ただし、次の日を登校日とする。</w:t>
      </w:r>
    </w:p>
    <w:p>
      <w:pPr>
        <w:spacing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（１）３月　２日（月）　１年生　登校時間　　　　　　　　　　　　　９：３０</w:t>
      </w:r>
    </w:p>
    <w:p>
      <w:pPr>
        <w:spacing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２年生　登校時間　　　　　　　　　　　１０：３０</w:t>
      </w:r>
    </w:p>
    <w:p>
      <w:pPr>
        <w:spacing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３年生　都立発表のない生徒　　　８：３０</w:t>
      </w:r>
    </w:p>
    <w:p>
      <w:pPr>
        <w:spacing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都立発表のある生徒には、発表報告での帰校時に連絡</w:t>
      </w:r>
    </w:p>
    <w:p>
      <w:pPr>
        <w:spacing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　内容　　〇　健康観察（健康カード持参）</w:t>
      </w:r>
    </w:p>
    <w:p>
      <w:pPr>
        <w:spacing w:line="260" w:lineRule="exact"/>
        <w:ind w:firstLineChars="1350" w:firstLine="297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〇　今後の予定について（卒業式・修了式関係）</w:t>
      </w:r>
    </w:p>
    <w:p>
      <w:pPr>
        <w:spacing w:line="260" w:lineRule="exact"/>
        <w:ind w:leftChars="100" w:left="650" w:hangingChars="200" w:hanging="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〇　自宅学習課題の配布</w:t>
      </w:r>
    </w:p>
    <w:p>
      <w:pPr>
        <w:spacing w:line="260" w:lineRule="exact"/>
        <w:ind w:leftChars="100" w:left="3950" w:hangingChars="1700" w:hanging="37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（２）３月１９日（木）卒業式　登校時刻、３年生以外の参加生徒、式の規模等については、後日（登校</w:t>
      </w:r>
    </w:p>
    <w:p>
      <w:pPr>
        <w:spacing w:line="260" w:lineRule="exact"/>
        <w:ind w:firstLineChars="1300" w:firstLine="28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日）にお知らせします。</w:t>
      </w:r>
    </w:p>
    <w:p>
      <w:pPr>
        <w:spacing w:line="260" w:lineRule="exact"/>
        <w:ind w:leftChars="100" w:left="3950" w:hangingChars="1700" w:hanging="37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（３）３月２５日（水）修了式　登校時間、式の規模等については後日（登校日）にお知らせします。</w:t>
      </w:r>
    </w:p>
    <w:p>
      <w:pPr>
        <w:spacing w:line="260" w:lineRule="exact"/>
        <w:ind w:leftChars="100" w:left="3950" w:hangingChars="1700" w:hanging="37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（４）登校日　　　　　　次の登校日は、３月２日（月）です。その後、週に１回登校日を設定する予定ですが、</w:t>
      </w:r>
    </w:p>
    <w:p>
      <w:pPr>
        <w:spacing w:line="260" w:lineRule="exact"/>
        <w:ind w:leftChars="1000" w:left="3860" w:hangingChars="800" w:hanging="17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日時については、３月２日（月）の登校時にお伝えします。</w:t>
      </w:r>
    </w:p>
    <w:p>
      <w:pPr>
        <w:spacing w:line="260" w:lineRule="exact"/>
        <w:ind w:firstLineChars="750" w:firstLine="165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　登校日には自宅学習課題を配布します。</w:t>
      </w:r>
    </w:p>
    <w:p>
      <w:pPr>
        <w:spacing w:line="260" w:lineRule="exact"/>
        <w:ind w:left="660" w:hangingChars="300" w:hanging="6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２　　成績は、</w:t>
      </w:r>
      <w:r>
        <w:rPr>
          <w:rFonts w:ascii="UD デジタル 教科書体 NK-R" w:eastAsia="UD デジタル 教科書体 NK-R" w:hAnsi="ＭＳ 明朝"/>
          <w:sz w:val="22"/>
        </w:rPr>
        <w:t>各教科の評価・評定</w:t>
      </w:r>
      <w:r>
        <w:rPr>
          <w:rFonts w:ascii="UD デジタル 教科書体 NK-R" w:eastAsia="UD デジタル 教科書体 NK-R" w:hAnsi="ＭＳ 明朝" w:hint="eastAsia"/>
          <w:sz w:val="22"/>
        </w:rPr>
        <w:t>を１学期、２学期および３学期の２月２８日までの資料により作成し、３年生</w:t>
      </w:r>
    </w:p>
    <w:p>
      <w:pPr>
        <w:spacing w:line="260" w:lineRule="exact"/>
        <w:ind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は３月１９日（木）に、１・２年生は３月２５日（水）に通知表として通知する。</w:t>
      </w:r>
    </w:p>
    <w:p>
      <w:pPr>
        <w:spacing w:line="260" w:lineRule="exact"/>
        <w:ind w:left="1760" w:hangingChars="800" w:hanging="17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３　　上記期間中の部活動は、全て中止となります。ただし、三送会については検討中ですので、３月２日にお</w:t>
      </w:r>
    </w:p>
    <w:p>
      <w:pPr>
        <w:spacing w:line="260" w:lineRule="exact"/>
        <w:ind w:firstLineChars="200" w:firstLine="44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伝えします。</w:t>
      </w:r>
    </w:p>
    <w:p>
      <w:pPr>
        <w:spacing w:line="260" w:lineRule="exact"/>
        <w:ind w:left="1760" w:hangingChars="800" w:hanging="17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４　　３年生の進路に関する登校、式典の練習などでの登校は、個別に連絡を取り対応します。</w:t>
      </w:r>
    </w:p>
    <w:p>
      <w:pPr>
        <w:spacing w:line="260" w:lineRule="exact"/>
        <w:ind w:left="660" w:hangingChars="300" w:hanging="6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５　　今後、臨時休校に関してのお知らせ等は、登校日のプリント、学校ホームページ、学校連絡メールにてお</w:t>
      </w:r>
    </w:p>
    <w:p>
      <w:pPr>
        <w:spacing w:line="260" w:lineRule="exact"/>
        <w:ind w:leftChars="200" w:left="640" w:hangingChars="100" w:hanging="22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知らせいたします。</w:t>
      </w:r>
    </w:p>
    <w:p>
      <w:pPr>
        <w:spacing w:line="260" w:lineRule="exact"/>
        <w:ind w:left="660" w:hangingChars="300" w:hanging="660"/>
        <w:jc w:val="left"/>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５　問合せ先　練馬区立大泉第二中学校　　電話：０３－３９２２－０１６５</w:t>
      </w:r>
    </w:p>
    <w:sectPr>
      <w:pgSz w:w="11906" w:h="16838" w:code="9"/>
      <w:pgMar w:top="1077" w:right="1077" w:bottom="1077"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2D3BE1-7508-4201-A1BE-B85B9187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弘（校務）</dc:creator>
  <cp:keywords/>
  <dc:description/>
  <cp:lastModifiedBy>関　基雄（校務）</cp:lastModifiedBy>
  <cp:revision>2</cp:revision>
  <cp:lastPrinted>2020-02-28T05:08:00Z</cp:lastPrinted>
  <dcterms:created xsi:type="dcterms:W3CDTF">2020-02-28T11:23:00Z</dcterms:created>
  <dcterms:modified xsi:type="dcterms:W3CDTF">2020-02-28T11:23:00Z</dcterms:modified>
</cp:coreProperties>
</file>