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DE" w:rsidRPr="00912CDE" w:rsidRDefault="00772169">
      <w:pPr>
        <w:rPr>
          <w:rFonts w:ascii="HG丸ｺﾞｼｯｸM-PRO" w:eastAsia="HG丸ｺﾞｼｯｸM-PRO"/>
          <w:sz w:val="22"/>
        </w:rPr>
      </w:pPr>
      <w:r w:rsidRPr="00912CDE">
        <w:rPr>
          <w:rFonts w:ascii="HG丸ｺﾞｼｯｸM-PRO" w:eastAsia="HG丸ｺﾞｼｯｸM-PRO" w:hint="eastAsia"/>
          <w:sz w:val="22"/>
        </w:rPr>
        <w:t>平成25年度</w:t>
      </w:r>
    </w:p>
    <w:p w:rsidR="005E3690" w:rsidRPr="00912CDE" w:rsidRDefault="00C31E7D" w:rsidP="00912CDE">
      <w:pPr>
        <w:spacing w:line="480" w:lineRule="exact"/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1</w:t>
      </w:r>
      <w:r w:rsidR="000D2BE1">
        <w:rPr>
          <w:rFonts w:ascii="HG丸ｺﾞｼｯｸM-PRO" w:eastAsia="HG丸ｺﾞｼｯｸM-PRO" w:hint="eastAsia"/>
          <w:b/>
          <w:sz w:val="48"/>
          <w:szCs w:val="48"/>
        </w:rPr>
        <w:t>2</w:t>
      </w:r>
      <w:r w:rsidR="00224F9A" w:rsidRPr="00912CDE">
        <w:rPr>
          <w:rFonts w:ascii="HG丸ｺﾞｼｯｸM-PRO" w:eastAsia="HG丸ｺﾞｼｯｸM-PRO" w:hint="eastAsia"/>
          <w:b/>
          <w:sz w:val="48"/>
          <w:szCs w:val="48"/>
        </w:rPr>
        <w:t>月食育</w:t>
      </w:r>
      <w:r w:rsidR="00772169" w:rsidRPr="00912CDE">
        <w:rPr>
          <w:rFonts w:ascii="HG丸ｺﾞｼｯｸM-PRO" w:eastAsia="HG丸ｺﾞｼｯｸM-PRO" w:hint="eastAsia"/>
          <w:b/>
          <w:sz w:val="48"/>
          <w:szCs w:val="48"/>
        </w:rPr>
        <w:t>だより</w:t>
      </w:r>
    </w:p>
    <w:p w:rsidR="005E3690" w:rsidRPr="00912CDE" w:rsidRDefault="005E3690" w:rsidP="0024614B">
      <w:pPr>
        <w:spacing w:line="280" w:lineRule="exact"/>
        <w:jc w:val="right"/>
        <w:rPr>
          <w:rFonts w:ascii="HG丸ｺﾞｼｯｸM-PRO" w:eastAsia="HG丸ｺﾞｼｯｸM-PRO"/>
          <w:b/>
          <w:sz w:val="48"/>
          <w:szCs w:val="48"/>
        </w:rPr>
      </w:pPr>
      <w:r w:rsidRPr="00912CDE">
        <w:rPr>
          <w:rFonts w:ascii="HG丸ｺﾞｼｯｸM-PRO" w:eastAsia="HG丸ｺﾞｼｯｸM-PRO" w:hint="eastAsia"/>
          <w:sz w:val="24"/>
          <w:szCs w:val="24"/>
        </w:rPr>
        <w:t xml:space="preserve">練馬区立早宮小学校　　　</w:t>
      </w:r>
    </w:p>
    <w:p w:rsidR="005E3690" w:rsidRPr="00912CDE" w:rsidRDefault="005E3690" w:rsidP="0024614B">
      <w:pPr>
        <w:spacing w:line="28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912CDE">
        <w:rPr>
          <w:rFonts w:ascii="HG丸ｺﾞｼｯｸM-PRO" w:eastAsia="HG丸ｺﾞｼｯｸM-PRO" w:hint="eastAsia"/>
          <w:sz w:val="24"/>
          <w:szCs w:val="24"/>
        </w:rPr>
        <w:t>栄養士　　中　智子</w:t>
      </w:r>
    </w:p>
    <w:p w:rsidR="00A22E16" w:rsidRDefault="00A22E16" w:rsidP="00A22E16">
      <w:pPr>
        <w:spacing w:line="280" w:lineRule="exact"/>
        <w:ind w:firstLineChars="100" w:firstLine="240"/>
        <w:rPr>
          <w:rStyle w:val="outline"/>
          <w:rFonts w:ascii="HG丸ｺﾞｼｯｸM-PRO" w:eastAsia="HG丸ｺﾞｼｯｸM-PRO" w:hAnsi="HG丸ｺﾞｼｯｸM-PRO"/>
          <w:sz w:val="24"/>
          <w:szCs w:val="24"/>
        </w:rPr>
      </w:pPr>
    </w:p>
    <w:p w:rsidR="0056384F" w:rsidRPr="0056384F" w:rsidRDefault="00D55EBA" w:rsidP="00D55EBA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今年も残すところあとわずかになりました。年末年始は何かと慌ただしく、生活リズムを崩してしまいがちです。健康な体で年越しを迎えられるよう、栄養・休養をしっかりとりましょう。</w:t>
      </w:r>
    </w:p>
    <w:p w:rsidR="00A22E16" w:rsidRDefault="00A22E16" w:rsidP="00A22E16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22E16" w:rsidRPr="00A22E16" w:rsidRDefault="00A22E16" w:rsidP="00A22E16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6DAB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HG丸ｺﾞｼｯｸM-PRO" w:eastAsia="HG丸ｺﾞｼｯｸM-PRO"/>
          <w:noProof/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268" type="#_x0000_t144" style="position:absolute;left:0;text-align:left;margin-left:32.25pt;margin-top:4.75pt;width:489pt;height:72.75pt;z-index:252079104;mso-position-horizontal-relative:text;mso-position-vertical-relative:text" fillcolor="black" strokeweight="1pt">
            <v:fill r:id="rId9" o:title="50%" type="pattern"/>
            <v:stroke r:id="rId10" o:title=""/>
            <v:shadow color="#868686"/>
            <v:textpath style="font-family:&quot;HG丸ｺﾞｼｯｸM-PRO&quot;;v-text-reverse:t" fitshape="t" trim="t" string="からだの中からぽかぽかに！"/>
          </v:shape>
        </w:pict>
      </w:r>
    </w:p>
    <w:p w:rsidR="00685336" w:rsidRDefault="00685336" w:rsidP="0024614B">
      <w:pPr>
        <w:tabs>
          <w:tab w:val="center" w:pos="5233"/>
        </w:tabs>
        <w:rPr>
          <w:rFonts w:ascii="AR P丸ゴシック体M" w:eastAsia="AR P丸ゴシック体M"/>
          <w:sz w:val="24"/>
          <w:szCs w:val="24"/>
        </w:rPr>
      </w:pPr>
    </w:p>
    <w:p w:rsidR="00685336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5" type="#_x0000_t202" style="position:absolute;left:0;text-align:left;margin-left:35.25pt;margin-top:4.75pt;width:490.5pt;height:114pt;z-index:252153856" filled="f" stroked="f">
            <v:textbox inset="5.85pt,.7pt,5.85pt,.7pt">
              <w:txbxContent>
                <w:p w:rsidR="005F09EF" w:rsidRDefault="0024293C" w:rsidP="005F09EF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696CD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からだを内側からあたためるには、体温以上の温度の食事を摂ることが大</w:t>
                  </w:r>
                  <w:r w:rsidR="00696CD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切です。</w:t>
                  </w:r>
                </w:p>
                <w:p w:rsidR="00056634" w:rsidRDefault="00696CD8" w:rsidP="00056634">
                  <w:pPr>
                    <w:ind w:leftChars="500" w:left="1050"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冷たい食べ物が体の中に入ると自律神経が刺激されて</w:t>
                  </w:r>
                  <w:r w:rsidRPr="00696CD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血流が減り、</w:t>
                  </w:r>
                  <w:r w:rsidRPr="00696CD8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冷え症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等</w:t>
                  </w:r>
                  <w:r w:rsidRPr="00696CD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の原因</w:t>
                  </w:r>
                </w:p>
                <w:p w:rsidR="00056634" w:rsidRDefault="00696CD8" w:rsidP="00056634">
                  <w:pPr>
                    <w:ind w:firstLineChars="300" w:firstLine="66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696CD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</w:t>
                  </w:r>
                  <w:r w:rsidR="0005663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なります。</w:t>
                  </w:r>
                  <w:r w:rsidR="003800E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料理の温度だけでなく食材そのものも、体の温度調節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に深く関係しています。</w:t>
                  </w:r>
                </w:p>
                <w:p w:rsidR="00056634" w:rsidRDefault="00464615" w:rsidP="00056634">
                  <w:pPr>
                    <w:ind w:firstLineChars="300" w:firstLine="66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一般的に夏が旬の食材は体を冷やし、冬が旬の食材は体を温めるといわれていますが、一部</w:t>
                  </w:r>
                </w:p>
                <w:p w:rsidR="00464615" w:rsidRDefault="00464615" w:rsidP="00056634">
                  <w:pPr>
                    <w:ind w:firstLineChars="300" w:firstLine="66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例外もあります。　　</w:t>
                  </w:r>
                </w:p>
                <w:p w:rsidR="00760ABA" w:rsidRPr="00696CD8" w:rsidRDefault="00464615" w:rsidP="00056634">
                  <w:pPr>
                    <w:ind w:firstLineChars="400" w:firstLine="88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食材の特性を知り、季節に合わせた料理方法で工夫して食べましょう。</w:t>
                  </w:r>
                </w:p>
              </w:txbxContent>
            </v:textbox>
          </v:shape>
        </w:pict>
      </w:r>
    </w:p>
    <w:p w:rsidR="00685336" w:rsidRDefault="00FF4634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34752" behindDoc="0" locked="0" layoutInCell="1" allowOverlap="1" wp14:anchorId="2B451DF7" wp14:editId="159B4741">
            <wp:simplePos x="0" y="0"/>
            <wp:positionH relativeFrom="column">
              <wp:posOffset>-47625</wp:posOffset>
            </wp:positionH>
            <wp:positionV relativeFrom="paragraph">
              <wp:posOffset>41275</wp:posOffset>
            </wp:positionV>
            <wp:extent cx="1034894" cy="122872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3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36" w:rsidRDefault="00685336" w:rsidP="004F4E0A">
      <w:pPr>
        <w:rPr>
          <w:rFonts w:ascii="AR P丸ゴシック体M" w:eastAsia="AR P丸ゴシック体M"/>
          <w:sz w:val="24"/>
          <w:szCs w:val="24"/>
        </w:rPr>
      </w:pPr>
    </w:p>
    <w:p w:rsidR="00685336" w:rsidRDefault="00685336" w:rsidP="004F4E0A">
      <w:pPr>
        <w:rPr>
          <w:rFonts w:ascii="AR P丸ゴシック体M" w:eastAsia="AR P丸ゴシック体M"/>
          <w:sz w:val="24"/>
          <w:szCs w:val="24"/>
        </w:rPr>
      </w:pPr>
    </w:p>
    <w:p w:rsidR="00685336" w:rsidRDefault="00685336" w:rsidP="004F4E0A">
      <w:pPr>
        <w:rPr>
          <w:rFonts w:ascii="AR P丸ゴシック体M" w:eastAsia="AR P丸ゴシック体M"/>
          <w:sz w:val="24"/>
          <w:szCs w:val="24"/>
        </w:rPr>
      </w:pPr>
    </w:p>
    <w:p w:rsidR="00685336" w:rsidRDefault="00685336" w:rsidP="004F4E0A">
      <w:pPr>
        <w:rPr>
          <w:rFonts w:ascii="AR P丸ゴシック体M" w:eastAsia="AR P丸ゴシック体M"/>
          <w:sz w:val="24"/>
          <w:szCs w:val="24"/>
        </w:rPr>
      </w:pPr>
    </w:p>
    <w:p w:rsidR="00685336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83" type="#_x0000_t136" style="position:absolute;left:0;text-align:left;margin-left:118.5pt;margin-top:10.75pt;width:294.75pt;height:33.75pt;z-index:252209152" fillcolor="black">
            <v:fill r:id="rId12" o:title="右上がり対角線 (反転)" type="pattern"/>
            <v:shadow color="#868686"/>
            <v:textpath style="font-family:&quot;HG丸ｺﾞｼｯｸM-PRO&quot;;v-text-reverse:t;v-text-kern:t" trim="t" fitpath="t" string="体を温める食材"/>
          </v:shape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rect id="_x0000_s1464" style="position:absolute;left:0;text-align:left;margin-left:112.5pt;margin-top:3.25pt;width:300.75pt;height:41.25pt;z-index:252207615" stroked="f">
            <v:textbox inset="5.85pt,.7pt,5.85pt,.7pt"/>
          </v:rect>
        </w:pict>
      </w:r>
    </w:p>
    <w:p w:rsidR="00685336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roundrect id="_x0000_s1460" style="position:absolute;left:0;text-align:left;margin-left:12pt;margin-top:7pt;width:513.75pt;height:331.5pt;z-index:252193792" arcsize="10923f" filled="f" strokeweight="2.25pt">
            <v:stroke dashstyle="1 1"/>
            <v:textbox inset="5.85pt,.7pt,5.85pt,.7pt"/>
          </v:roundrect>
        </w:pict>
      </w:r>
    </w:p>
    <w:p w:rsidR="00685336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461" type="#_x0000_t98" style="position:absolute;left:0;text-align:left;margin-left:23.55pt;margin-top:14.5pt;width:151.2pt;height:267pt;z-index:252193279">
            <v:textbox inset="5.85pt,.7pt,5.85pt,.7pt"/>
          </v:shape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463" type="#_x0000_t98" style="position:absolute;left:0;text-align:left;margin-left:352.7pt;margin-top:13.75pt;width:151.2pt;height:264pt;z-index:252205056">
            <v:textbox inset="5.85pt,.7pt,5.85pt,.7pt"/>
          </v:shape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462" type="#_x0000_t98" style="position:absolute;left:0;text-align:left;margin-left:187.5pt;margin-top:13pt;width:151.2pt;height:264pt;z-index:252198912">
            <v:textbox inset="5.85pt,.7pt,5.85pt,.7pt"/>
          </v:shape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414" type="#_x0000_t202" style="position:absolute;left:0;text-align:left;margin-left:45.65pt;margin-top:51.05pt;width:130.6pt;height:66.75pt;z-index:252196864" filled="f" stroked="f">
            <v:textbox style="mso-next-textbox:#_x0000_s1414" inset="5.85pt,.7pt,5.85pt,.7pt">
              <w:txbxContent>
                <w:p w:rsidR="00325168" w:rsidRDefault="00F40280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かぼちゃ　にんじん</w:t>
                  </w:r>
                  <w:r w:rsidR="00DE7A22"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</w:p>
                <w:p w:rsidR="00325168" w:rsidRDefault="00F40280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れんこん</w:t>
                  </w:r>
                  <w:r w:rsidR="00325168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にら　</w:t>
                  </w:r>
                </w:p>
                <w:p w:rsidR="00F40280" w:rsidRPr="0041219D" w:rsidRDefault="00F40280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かぶ</w:t>
                  </w:r>
                  <w:r w:rsidR="0041219D"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長ネギ　玉ねぎ</w:t>
                  </w:r>
                </w:p>
              </w:txbxContent>
            </v:textbox>
          </v:shape>
        </w:pict>
      </w:r>
    </w:p>
    <w:p w:rsidR="00006DAB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group id="_x0000_s1453" style="position:absolute;left:0;text-align:left;margin-left:387.75pt;margin-top:2.5pt;width:84pt;height:34.5pt;z-index:252206080" coordorigin="5400,13740" coordsize="1485,1200"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445" type="#_x0000_t63" style="position:absolute;left:5400;top:13740;width:1485;height:1200" o:regroupid="22" adj="11447,594" fillcolor="#d8d8d8 [2732]">
              <v:textbox inset="5.85pt,.7pt,5.85pt,.7pt">
                <w:txbxContent>
                  <w:p w:rsidR="00DE7A22" w:rsidRPr="00F40280" w:rsidRDefault="00DE7A22" w:rsidP="00DE7A22">
                    <w:pPr>
                      <w:spacing w:line="240" w:lineRule="exact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shape>
            <v:shape id="_x0000_s1446" type="#_x0000_t136" style="position:absolute;left:5535;top:14070;width:1245;height:525" o:regroupid="22" fillcolor="black [3213]">
              <v:shadow color="#868686"/>
              <v:textpath style="font-family:&quot;HG丸ｺﾞｼｯｸM-PRO&quot;;v-text-reverse:t;v-text-kern:t" trim="t" fitpath="t" string="くだもの&#10;種実"/>
            </v:shape>
          </v:group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group id="_x0000_s1441" style="position:absolute;left:0;text-align:left;margin-left:233.95pt;margin-top:2.5pt;width:64.5pt;height:29.25pt;z-index:252204032" coordorigin="5400,11190" coordsize="1485,1200">
            <v:shape id="_x0000_s1439" type="#_x0000_t63" style="position:absolute;left:5400;top:11190;width:1485;height:1200" o:regroupid="21" adj="11447,594" fillcolor="#d8d8d8 [2732]">
              <v:textbox style="mso-next-textbox:#_x0000_s1439" inset="5.85pt,.7pt,5.85pt,.7pt">
                <w:txbxContent>
                  <w:p w:rsidR="00DE7A22" w:rsidRPr="00F40280" w:rsidRDefault="00DE7A22" w:rsidP="00DE7A22">
                    <w:pPr>
                      <w:spacing w:line="240" w:lineRule="exact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shape>
            <v:shape id="_x0000_s1440" type="#_x0000_t136" style="position:absolute;left:5535;top:11520;width:1245;height:525" o:regroupid="21" fillcolor="black [3213]">
              <v:shadow color="#868686"/>
              <v:textpath style="font-family:&quot;HG丸ｺﾞｼｯｸM-PRO&quot;;v-text-reverse:t;v-text-kern:t" trim="t" fitpath="t" string="魚類"/>
            </v:shape>
          </v:group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group id="_x0000_s1437" style="position:absolute;left:0;text-align:left;margin-left:55.5pt;margin-top:3.25pt;width:85.5pt;height:30.75pt;z-index:252195840" coordorigin="5400,8535" coordsize="1485,1200">
            <v:shape id="_x0000_s1424" type="#_x0000_t63" style="position:absolute;left:5400;top:8535;width:1485;height:1200" o:regroupid="20" adj="11447,594" fillcolor="#d8d8d8 [2732]">
              <v:textbox style="mso-next-textbox:#_x0000_s1424" inset="5.85pt,.7pt,5.85pt,.7pt">
                <w:txbxContent>
                  <w:p w:rsidR="00464615" w:rsidRPr="00F40280" w:rsidRDefault="00464615" w:rsidP="00464615">
                    <w:pPr>
                      <w:spacing w:line="240" w:lineRule="exact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shape>
            <v:shape id="_x0000_s1413" type="#_x0000_t136" style="position:absolute;left:5535;top:8865;width:1245;height:525" o:regroupid="19" fillcolor="black [3213]">
              <v:shadow color="#868686"/>
              <v:textpath style="font-family:&quot;HG丸ｺﾞｼｯｸM-PRO&quot;;v-text-reverse:t;v-text-kern:t" trim="t" fitpath="t" string="野菜類"/>
            </v:shape>
          </v:group>
        </w:pict>
      </w:r>
    </w:p>
    <w:p w:rsidR="00006DAB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422" type="#_x0000_t202" style="position:absolute;left:0;text-align:left;margin-left:210pt;margin-top:14.85pt;width:134.65pt;height:55.7pt;z-index:252199936" filled="f" stroked="f">
            <v:textbox inset="5.85pt,.7pt,5.85pt,.7pt">
              <w:txbxContent>
                <w:p w:rsidR="00325168" w:rsidRDefault="00F40280" w:rsidP="00F40280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いわし　まぐろ　さけ　</w:t>
                  </w:r>
                </w:p>
                <w:p w:rsidR="00325168" w:rsidRDefault="00464615" w:rsidP="00F40280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ぶり</w:t>
                  </w:r>
                  <w:r w:rsidR="00325168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かつお　</w:t>
                  </w:r>
                </w:p>
                <w:p w:rsidR="00464615" w:rsidRPr="0041219D" w:rsidRDefault="00464615" w:rsidP="00F40280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ちりめんじゃこ</w:t>
                  </w:r>
                </w:p>
              </w:txbxContent>
            </v:textbox>
          </v:shape>
        </w:pict>
      </w:r>
    </w:p>
    <w:p w:rsidR="002C7874" w:rsidRDefault="00A3163C" w:rsidP="00325168">
      <w:pPr>
        <w:tabs>
          <w:tab w:val="left" w:pos="3105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447" type="#_x0000_t202" style="position:absolute;left:0;text-align:left;margin-left:378.05pt;margin-top:4.55pt;width:117.15pt;height:59.25pt;z-index:252207104" filled="f" stroked="f">
            <v:textbox inset="5.85pt,.7pt,5.85pt,.7pt">
              <w:txbxContent>
                <w:p w:rsidR="00DE7A22" w:rsidRPr="0041219D" w:rsidRDefault="00BA31AF" w:rsidP="00DE7A22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みかん　あんず</w:t>
                  </w:r>
                </w:p>
                <w:p w:rsidR="00325168" w:rsidRDefault="00BA31AF" w:rsidP="00DE7A22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くるみ　アーモンド　</w:t>
                  </w:r>
                </w:p>
                <w:p w:rsidR="00BA31AF" w:rsidRPr="0041219D" w:rsidRDefault="00BA31AF" w:rsidP="00DE7A22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41219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ごま</w:t>
                  </w:r>
                </w:p>
              </w:txbxContent>
            </v:textbox>
          </v:shape>
        </w:pict>
      </w:r>
      <w:r w:rsidR="00325168">
        <w:rPr>
          <w:rFonts w:ascii="AR P丸ゴシック体M" w:eastAsia="AR P丸ゴシック体M"/>
          <w:sz w:val="24"/>
          <w:szCs w:val="24"/>
        </w:rPr>
        <w:tab/>
      </w: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A3163C" w:rsidP="00225F03">
      <w:pPr>
        <w:tabs>
          <w:tab w:val="left" w:pos="6900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group id="_x0000_s1449" style="position:absolute;left:0;text-align:left;margin-left:213.9pt;margin-top:2.9pt;width:115.7pt;height:94.1pt;z-index:252200960" coordorigin="1665,11745" coordsize="3420,111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442" type="#_x0000_t65" style="position:absolute;left:1665;top:11745;width:3420;height:1110" fillcolor="#f2f2f2 [3052]">
              <v:textbox inset="5.85pt,.7pt,5.85pt,.7pt"/>
            </v:shape>
            <v:shape id="_x0000_s1443" type="#_x0000_t202" style="position:absolute;left:1755;top:11805;width:3195;height:1005" filled="f" stroked="f">
              <v:textbox style="mso-next-textbox:#_x0000_s1443" inset="5.85pt,.7pt,5.85pt,.7pt">
                <w:txbxContent>
                  <w:p w:rsidR="00DE7A22" w:rsidRPr="00DE7A22" w:rsidRDefault="00DE7A22" w:rsidP="00DE7A22">
                    <w:pPr>
                      <w:spacing w:line="240" w:lineRule="exact"/>
                      <w:rPr>
                        <w:rFonts w:ascii="HGP創英角ﾎﾟｯﾌﾟ体" w:eastAsia="HGP創英角ﾎﾟｯﾌﾟ体" w:hAnsi="HGP創英角ﾎﾟｯﾌﾟ体"/>
                      </w:rPr>
                    </w:pPr>
                    <w:r w:rsidRPr="00DE7A22">
                      <w:rPr>
                        <w:rFonts w:ascii="HGP創英角ﾎﾟｯﾌﾟ体" w:eastAsia="HGP創英角ﾎﾟｯﾌﾟ体" w:hAnsi="HGP創英角ﾎﾟｯﾌﾟ体" w:hint="eastAsia"/>
                      </w:rPr>
                      <w:t>ワンポイント</w:t>
                    </w:r>
                  </w:p>
                  <w:p w:rsidR="00DE7A22" w:rsidRPr="00464615" w:rsidRDefault="00DE7A22" w:rsidP="00DE7A22">
                    <w:pPr>
                      <w:spacing w:line="240" w:lineRule="exact"/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8C4BE6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たんぱく質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は熱を産生するために必要な</w:t>
                    </w:r>
                    <w:r w:rsidRPr="00B1737C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筋肉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をつくるため、体をじっくり温めます。</w:t>
                    </w:r>
                  </w:p>
                </w:txbxContent>
              </v:textbox>
            </v:shape>
          </v:group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group id="_x0000_s1450" style="position:absolute;left:0;text-align:left;margin-left:378.05pt;margin-top:9.85pt;width:117.15pt;height:129.15pt;z-index:252208128" coordorigin="1665,11745" coordsize="3420,1110">
            <v:shape id="_x0000_s1451" type="#_x0000_t65" style="position:absolute;left:1665;top:11745;width:3420;height:1110" fillcolor="#f2f2f2 [3052]">
              <v:textbox inset="5.85pt,.7pt,5.85pt,.7pt"/>
            </v:shape>
            <v:shape id="_x0000_s1452" type="#_x0000_t202" style="position:absolute;left:1755;top:11805;width:3195;height:1005" filled="f" stroked="f">
              <v:textbox inset="5.85pt,.7pt,5.85pt,.7pt">
                <w:txbxContent>
                  <w:p w:rsidR="0041219D" w:rsidRPr="00DE7A22" w:rsidRDefault="0041219D" w:rsidP="0041219D">
                    <w:pPr>
                      <w:spacing w:line="240" w:lineRule="exact"/>
                      <w:rPr>
                        <w:rFonts w:ascii="HGP創英角ﾎﾟｯﾌﾟ体" w:eastAsia="HGP創英角ﾎﾟｯﾌﾟ体" w:hAnsi="HGP創英角ﾎﾟｯﾌﾟ体"/>
                      </w:rPr>
                    </w:pPr>
                    <w:r w:rsidRPr="00DE7A22">
                      <w:rPr>
                        <w:rFonts w:ascii="HGP創英角ﾎﾟｯﾌﾟ体" w:eastAsia="HGP創英角ﾎﾟｯﾌﾟ体" w:hAnsi="HGP創英角ﾎﾟｯﾌﾟ体" w:hint="eastAsia"/>
                      </w:rPr>
                      <w:t>ワンポイント</w:t>
                    </w:r>
                  </w:p>
                  <w:p w:rsidR="0041219D" w:rsidRPr="00464615" w:rsidRDefault="0041219D" w:rsidP="0041219D">
                    <w:pPr>
                      <w:spacing w:line="240" w:lineRule="exact"/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みかんに多い</w:t>
                    </w:r>
                    <w:r w:rsidRPr="0041219D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ビタミンC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や、アーモンドやごまに多い</w:t>
                    </w:r>
                    <w:r w:rsidRPr="0041219D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ビタミンE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には、寒さによる体へのストレスの抵抗力を高め、血行をよくする働きがあります。</w:t>
                    </w:r>
                  </w:p>
                </w:txbxContent>
              </v:textbox>
            </v:shape>
          </v:group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group id="_x0000_s1459" style="position:absolute;left:0;text-align:left;margin-left:50.15pt;margin-top:.05pt;width:118.05pt;height:2in;z-index:252197888" coordorigin="7050,7890" coordsize="3812,1995">
            <v:shape id="_x0000_s1435" type="#_x0000_t65" style="position:absolute;left:7050;top:7890;width:3812;height:1995" fillcolor="#f2f2f2 [3052]">
              <v:textbox inset="5.85pt,.7pt,5.85pt,.7pt"/>
            </v:shape>
            <v:shape id="_x0000_s1426" type="#_x0000_t202" style="position:absolute;left:7149;top:8010;width:3561;height:1725" o:regroupid="20" filled="f" stroked="f">
              <v:textbox style="mso-next-textbox:#_x0000_s1426" inset="5.85pt,.7pt,5.85pt,.7pt">
                <w:txbxContent>
                  <w:p w:rsidR="00426932" w:rsidRPr="00DE7A22" w:rsidRDefault="00426932" w:rsidP="00464615">
                    <w:pPr>
                      <w:spacing w:line="240" w:lineRule="exact"/>
                      <w:rPr>
                        <w:rFonts w:ascii="HGP創英角ﾎﾟｯﾌﾟ体" w:eastAsia="HGP創英角ﾎﾟｯﾌﾟ体" w:hAnsi="HGP創英角ﾎﾟｯﾌﾟ体"/>
                      </w:rPr>
                    </w:pPr>
                    <w:r w:rsidRPr="00DE7A22">
                      <w:rPr>
                        <w:rFonts w:ascii="HGP創英角ﾎﾟｯﾌﾟ体" w:eastAsia="HGP創英角ﾎﾟｯﾌﾟ体" w:hAnsi="HGP創英角ﾎﾟｯﾌﾟ体" w:hint="eastAsia"/>
                      </w:rPr>
                      <w:t>ワンポイント</w:t>
                    </w:r>
                  </w:p>
                  <w:p w:rsidR="00464615" w:rsidRPr="00464615" w:rsidRDefault="00464615" w:rsidP="005F09EF">
                    <w:pPr>
                      <w:spacing w:line="240" w:lineRule="exact"/>
                      <w:ind w:firstLineChars="100" w:firstLine="210"/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地下でエネルギーを蓄えた根菜は体を温める食材</w:t>
                    </w:r>
                    <w:r w:rsidR="0041219D">
                      <w:rPr>
                        <w:rFonts w:ascii="HG丸ｺﾞｼｯｸM-PRO" w:eastAsia="HG丸ｺﾞｼｯｸM-PRO" w:hAnsi="HG丸ｺﾞｼｯｸM-PRO" w:hint="eastAsia"/>
                      </w:rPr>
                      <w:t>が多いです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。</w:t>
                    </w:r>
                    <w:r w:rsidR="0041219D" w:rsidRPr="00B1737C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鍋料理</w:t>
                    </w:r>
                    <w:r w:rsidR="005F09EF">
                      <w:rPr>
                        <w:rFonts w:ascii="HG丸ｺﾞｼｯｸM-PRO" w:eastAsia="HG丸ｺﾞｼｯｸM-PRO" w:hAnsi="HG丸ｺﾞｼｯｸM-PRO" w:hint="eastAsia"/>
                      </w:rPr>
                      <w:t>にした時は、残ったスープ</w:t>
                    </w:r>
                    <w:r w:rsidR="0041219D">
                      <w:rPr>
                        <w:rFonts w:ascii="HG丸ｺﾞｼｯｸM-PRO" w:eastAsia="HG丸ｺﾞｼｯｸM-PRO" w:hAnsi="HG丸ｺﾞｼｯｸM-PRO" w:hint="eastAsia"/>
                      </w:rPr>
                      <w:t>を雑炊などにすると、流れ出た栄養も一緒にとることが出来ます。</w:t>
                    </w:r>
                  </w:p>
                </w:txbxContent>
              </v:textbox>
            </v:shape>
          </v:group>
        </w:pict>
      </w:r>
      <w:r w:rsidR="00225F03">
        <w:rPr>
          <w:rFonts w:ascii="AR P丸ゴシック体M" w:eastAsia="AR P丸ゴシック体M"/>
          <w:sz w:val="24"/>
          <w:szCs w:val="24"/>
        </w:rPr>
        <w:tab/>
      </w: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B1737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10176" behindDoc="0" locked="0" layoutInCell="1" allowOverlap="1" wp14:anchorId="6C7C24B3" wp14:editId="7198CF66">
            <wp:simplePos x="0" y="0"/>
            <wp:positionH relativeFrom="column">
              <wp:posOffset>2927985</wp:posOffset>
            </wp:positionH>
            <wp:positionV relativeFrom="paragraph">
              <wp:posOffset>115570</wp:posOffset>
            </wp:positionV>
            <wp:extent cx="815975" cy="885825"/>
            <wp:effectExtent l="190500" t="171450" r="98425" b="1428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23_1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511">
                      <a:off x="0" y="0"/>
                      <a:ext cx="815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F03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11200" behindDoc="0" locked="0" layoutInCell="1" allowOverlap="1" wp14:anchorId="0E597D4F" wp14:editId="1A28FFEA">
            <wp:simplePos x="0" y="0"/>
            <wp:positionH relativeFrom="column">
              <wp:posOffset>3398520</wp:posOffset>
            </wp:positionH>
            <wp:positionV relativeFrom="paragraph">
              <wp:posOffset>363855</wp:posOffset>
            </wp:positionV>
            <wp:extent cx="567690" cy="790575"/>
            <wp:effectExtent l="0" t="0" r="0" b="0"/>
            <wp:wrapNone/>
            <wp:docPr id="8" name="図 8" descr="E:\chap02\D023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hap02\D023_1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37" w:rsidRDefault="00B1737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213248" behindDoc="0" locked="0" layoutInCell="1" allowOverlap="1" wp14:anchorId="15FB0210" wp14:editId="598AD097">
            <wp:simplePos x="0" y="0"/>
            <wp:positionH relativeFrom="column">
              <wp:posOffset>5467350</wp:posOffset>
            </wp:positionH>
            <wp:positionV relativeFrom="paragraph">
              <wp:posOffset>212725</wp:posOffset>
            </wp:positionV>
            <wp:extent cx="714375" cy="714375"/>
            <wp:effectExtent l="0" t="0" r="0" b="0"/>
            <wp:wrapNone/>
            <wp:docPr id="10" name="il_fi" descr="http://www.kyowasoft.com/sjpg_CP05/V5FRU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yowasoft.com/sjpg_CP05/V5FRU_00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37" w:rsidRDefault="003800E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12224" behindDoc="0" locked="0" layoutInCell="1" allowOverlap="1" wp14:anchorId="3D711436" wp14:editId="36212FEA">
            <wp:simplePos x="0" y="0"/>
            <wp:positionH relativeFrom="column">
              <wp:posOffset>4791075</wp:posOffset>
            </wp:positionH>
            <wp:positionV relativeFrom="paragraph">
              <wp:posOffset>66675</wp:posOffset>
            </wp:positionV>
            <wp:extent cx="676275" cy="478790"/>
            <wp:effectExtent l="0" t="0" r="0" b="0"/>
            <wp:wrapNone/>
            <wp:docPr id="9" name="図 9" descr="E:\chap05\D054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hap05\D054_1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ACB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23488" behindDoc="0" locked="0" layoutInCell="1" allowOverlap="1" wp14:anchorId="3237E4BF" wp14:editId="254F4AD4">
            <wp:simplePos x="0" y="0"/>
            <wp:positionH relativeFrom="column">
              <wp:posOffset>1333500</wp:posOffset>
            </wp:positionH>
            <wp:positionV relativeFrom="paragraph">
              <wp:posOffset>22225</wp:posOffset>
            </wp:positionV>
            <wp:extent cx="733425" cy="685800"/>
            <wp:effectExtent l="0" t="0" r="0" b="0"/>
            <wp:wrapNone/>
            <wp:docPr id="19" name="図 19" descr="E:\data\chap03\E046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chap03\E046_1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37C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14272" behindDoc="0" locked="0" layoutInCell="1" allowOverlap="1" wp14:anchorId="6DF67FE1" wp14:editId="2494C4EA">
            <wp:simplePos x="0" y="0"/>
            <wp:positionH relativeFrom="column">
              <wp:posOffset>685800</wp:posOffset>
            </wp:positionH>
            <wp:positionV relativeFrom="paragraph">
              <wp:posOffset>10795</wp:posOffset>
            </wp:positionV>
            <wp:extent cx="647700" cy="690880"/>
            <wp:effectExtent l="0" t="0" r="0" b="0"/>
            <wp:wrapNone/>
            <wp:docPr id="11" name="図 11" descr="E:\data\chap08\B055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chap08\B055_1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37" w:rsidRDefault="00325168" w:rsidP="00325168">
      <w:pPr>
        <w:tabs>
          <w:tab w:val="left" w:pos="3360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ab/>
      </w: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BF0BC0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30656" behindDoc="0" locked="0" layoutInCell="1" allowOverlap="1" wp14:anchorId="0C26CAEC" wp14:editId="47437D8D">
            <wp:simplePos x="0" y="0"/>
            <wp:positionH relativeFrom="column">
              <wp:posOffset>123825</wp:posOffset>
            </wp:positionH>
            <wp:positionV relativeFrom="paragraph">
              <wp:posOffset>69850</wp:posOffset>
            </wp:positionV>
            <wp:extent cx="1543050" cy="752475"/>
            <wp:effectExtent l="0" t="0" r="0" b="0"/>
            <wp:wrapNone/>
            <wp:docPr id="20" name="図 20" descr="E:\data\chap03\E052_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chap03\E052_2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6D1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31680" behindDoc="0" locked="0" layoutInCell="1" allowOverlap="1" wp14:anchorId="42205F86" wp14:editId="6EFD72B7">
            <wp:simplePos x="0" y="0"/>
            <wp:positionH relativeFrom="column">
              <wp:posOffset>5010150</wp:posOffset>
            </wp:positionH>
            <wp:positionV relativeFrom="paragraph">
              <wp:posOffset>69850</wp:posOffset>
            </wp:positionV>
            <wp:extent cx="1476375" cy="419100"/>
            <wp:effectExtent l="0" t="0" r="0" b="0"/>
            <wp:wrapNone/>
            <wp:docPr id="21" name="図 21" descr="E:\data\chap03\E052_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chap03\E052_2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37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474" type="#_x0000_t202" style="position:absolute;left:0;text-align:left;margin-left:45.65pt;margin-top:3.25pt;width:449.55pt;height:108pt;z-index:252233728" filled="f" stroked="f">
            <v:textbox inset="5.85pt,.7pt,5.85pt,.7pt">
              <w:txbxContent>
                <w:p w:rsidR="00154D59" w:rsidRPr="00E076D1" w:rsidRDefault="00154D59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</w:t>
                  </w:r>
                  <w:r w:rsidRPr="00E076D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Pr="00E076D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</w:t>
                  </w:r>
                  <w:r w:rsidR="00E076D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　</w:t>
                  </w:r>
                  <w:r w:rsidRPr="00E076D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冬至とは、1年で一番昼が短くなる日のことです。</w:t>
                  </w:r>
                </w:p>
                <w:p w:rsidR="00154D59" w:rsidRPr="00E076D1" w:rsidRDefault="00154D59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E076D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　</w:t>
                  </w:r>
                  <w:r w:rsidR="00E076D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　</w:t>
                  </w:r>
                  <w:r w:rsidRPr="00E076D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昔から冬至の日にはゆず湯に入って、かぼちゃを食べる風習があります。</w:t>
                  </w:r>
                </w:p>
                <w:p w:rsidR="00E076D1" w:rsidRPr="00E076D1" w:rsidRDefault="00E076D1" w:rsidP="00E076D1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冷蔵庫がなかった時代、冬まで保管できるかぼちゃを食べることで、不足しがちなビタミンなどの栄養をとり、風邪を予防したそうです。また、寿命が長く病気にも強い柚子の木にならって</w:t>
                  </w:r>
                  <w:r w:rsidR="00BF0BC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柚子風呂に入ることで</w:t>
                  </w:r>
                  <w:r w:rsidRPr="00E076D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無病息災を祈る風習になったと言われています。</w:t>
                  </w:r>
                </w:p>
              </w:txbxContent>
            </v:textbox>
          </v:shape>
        </w:pict>
      </w: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E076D1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32704" behindDoc="0" locked="0" layoutInCell="1" allowOverlap="1" wp14:anchorId="25ECBDBD" wp14:editId="0637D32E">
            <wp:simplePos x="0" y="0"/>
            <wp:positionH relativeFrom="column">
              <wp:posOffset>3971925</wp:posOffset>
            </wp:positionH>
            <wp:positionV relativeFrom="paragraph">
              <wp:posOffset>12700</wp:posOffset>
            </wp:positionV>
            <wp:extent cx="2733675" cy="581025"/>
            <wp:effectExtent l="0" t="0" r="0" b="0"/>
            <wp:wrapNone/>
            <wp:docPr id="22" name="図 22" descr="E:\data\chap03\E052_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chap03\E052_2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lastRenderedPageBreak/>
        <w:drawing>
          <wp:anchor distT="0" distB="0" distL="114300" distR="114300" simplePos="0" relativeHeight="252224512" behindDoc="0" locked="0" layoutInCell="1" allowOverlap="1" wp14:anchorId="1496C3A4" wp14:editId="76DC21F2">
            <wp:simplePos x="0" y="0"/>
            <wp:positionH relativeFrom="column">
              <wp:posOffset>4895851</wp:posOffset>
            </wp:positionH>
            <wp:positionV relativeFrom="paragraph">
              <wp:posOffset>-38100</wp:posOffset>
            </wp:positionV>
            <wp:extent cx="1657350" cy="809625"/>
            <wp:effectExtent l="0" t="0" r="0" b="0"/>
            <wp:wrapNone/>
            <wp:docPr id="1" name="図 1" descr="\\ednerima.local\mydc\i-mydc\i05239338\Documents\DSC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nerima.local\mydc\i-mydc\i05239338\Documents\DSC_0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3" r="20524"/>
                    <a:stretch/>
                  </pic:blipFill>
                  <pic:spPr bwMode="auto">
                    <a:xfrm>
                      <a:off x="0" y="0"/>
                      <a:ext cx="1657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387" type="#_x0000_t136" style="position:absolute;left:0;text-align:left;margin-left:3pt;margin-top:7.5pt;width:344.25pt;height:39pt;z-index:252130304;mso-position-horizontal-relative:text;mso-position-vertical-relative:text" fillcolor="black">
            <v:fill r:id="rId23" o:title="ざらざら" type="pattern"/>
            <v:shadow color="#868686"/>
            <v:textpath style="font-family:&quot;HG丸ｺﾞｼｯｸM-PRO&quot;;v-text-reverse:t;v-text-kern:t" trim="t" fitpath="t" string="残食調査を実施しました。"/>
          </v:shape>
        </w:pict>
      </w: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466" type="#_x0000_t202" style="position:absolute;left:0;text-align:left;margin-left:1.5pt;margin-top:17.25pt;width:506.25pt;height:234pt;z-index:252215296" filled="f" stroked="f">
            <v:textbox inset="5.85pt,.7pt,5.85pt,.7pt">
              <w:txbxContent>
                <w:p w:rsidR="00B95CAB" w:rsidRPr="00B95CAB" w:rsidRDefault="00B95CAB" w:rsidP="009C19B5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11</w:t>
                  </w:r>
                  <w:r w:rsidR="0099376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月に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5年生を対象に</w:t>
                  </w:r>
                  <w:r w:rsidR="0009627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3日間の給食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残食調査を実施しました。</w:t>
                  </w:r>
                </w:p>
                <w:p w:rsidR="009C19B5" w:rsidRDefault="0009627E" w:rsidP="009C19B5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99376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5年生は3日間で</w:t>
                  </w:r>
                  <w:r w:rsidR="009C19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すべての</w:t>
                  </w:r>
                  <w:r w:rsidR="0099376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残食</w:t>
                  </w:r>
                  <w:r w:rsidR="009C19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率</w:t>
                  </w:r>
                  <w:r w:rsidR="0099376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が10％以下、また、18日に関して</w:t>
                  </w:r>
                </w:p>
                <w:p w:rsidR="00993762" w:rsidRDefault="00993762" w:rsidP="009C19B5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は汁もの以外</w:t>
                  </w:r>
                  <w:r w:rsidRPr="009C19B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すべて残食ゼロ！</w:t>
                  </w:r>
                  <w:r w:rsidR="009C19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というすばらしい記録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をのこしてくれました。</w:t>
                  </w:r>
                  <w:r w:rsidR="009C19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普段からクラスが一丸となって残食を出さないように協力</w:t>
                  </w:r>
                  <w:r w:rsidR="00302C5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し合う</w:t>
                  </w:r>
                  <w:r w:rsidR="009C19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子供たちの、食に対する意識の高さがうかがえる結果だと思います。</w:t>
                  </w:r>
                </w:p>
                <w:p w:rsidR="009C19B5" w:rsidRDefault="009C19B5" w:rsidP="009C19B5">
                  <w:pPr>
                    <w:spacing w:line="340" w:lineRule="exact"/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サラダについて</w:t>
                  </w:r>
                  <w:r w:rsidR="009F40B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、5年生は他学年よりもよく食べています。しかし、</w:t>
                  </w:r>
                  <w:r w:rsidR="009F40B1" w:rsidRPr="0099376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汁物・スープ</w:t>
                  </w:r>
                  <w:r w:rsidR="009F40B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が残る傾向は</w:t>
                  </w:r>
                </w:p>
                <w:p w:rsidR="00302C55" w:rsidRDefault="009F40B1" w:rsidP="00302C55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全学年共通です。飲み物を飲む量が減る冬の季節、料理の中で水分を摂ることはとても大切です。</w:t>
                  </w:r>
                </w:p>
                <w:p w:rsidR="00302C55" w:rsidRDefault="00C26BDD" w:rsidP="00302C55">
                  <w:pPr>
                    <w:spacing w:line="340" w:lineRule="exact"/>
                    <w:ind w:firstLineChars="2200" w:firstLine="48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また、野菜のビタミンは</w:t>
                  </w:r>
                  <w:r w:rsidR="001D580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水に溶けやすいため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</w:t>
                  </w:r>
                </w:p>
                <w:p w:rsidR="00302C55" w:rsidRDefault="00C26BDD" w:rsidP="00302C55">
                  <w:pPr>
                    <w:spacing w:line="340" w:lineRule="exact"/>
                    <w:ind w:firstLineChars="2100" w:firstLine="46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スープなどの料理にして汁まで</w:t>
                  </w:r>
                  <w:r w:rsidR="001D580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すべて飲むと</w:t>
                  </w:r>
                  <w:r w:rsidR="0099376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無駄</w:t>
                  </w:r>
                </w:p>
                <w:p w:rsidR="001D580B" w:rsidRDefault="00993762" w:rsidP="00302C55">
                  <w:pPr>
                    <w:spacing w:line="340" w:lineRule="exact"/>
                    <w:ind w:firstLineChars="2100" w:firstLine="46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なく栄養をとることができます。</w:t>
                  </w:r>
                </w:p>
                <w:p w:rsidR="00302C55" w:rsidRDefault="00993762" w:rsidP="00302C55">
                  <w:pPr>
                    <w:ind w:firstLineChars="2100" w:firstLine="46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302C5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今後、汁もの・スープに関しても、残食を出さない</w:t>
                  </w:r>
                </w:p>
                <w:p w:rsidR="00993762" w:rsidRDefault="00302C55" w:rsidP="00302C55">
                  <w:pPr>
                    <w:ind w:firstLineChars="2100" w:firstLine="46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くらい積極的に食べる意識が広まるよう、働きかけが</w:t>
                  </w:r>
                </w:p>
                <w:p w:rsidR="00302C55" w:rsidRPr="00302C55" w:rsidRDefault="00302C55" w:rsidP="00302C55">
                  <w:pPr>
                    <w:ind w:firstLineChars="2100" w:firstLine="46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できればと考えています。</w:t>
                  </w:r>
                </w:p>
              </w:txbxContent>
            </v:textbox>
          </v:shape>
        </w:pict>
      </w:r>
    </w:p>
    <w:p w:rsidR="003D41A8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479" type="#_x0000_t62" style="position:absolute;left:0;text-align:left;margin-left:377.25pt;margin-top:12.75pt;width:147.75pt;height:21pt;z-index:252238848" adj="13567,-12806">
            <v:textbox inset="5.85pt,.7pt,5.85pt,.7pt">
              <w:txbxContent>
                <w:p w:rsidR="00A3163C" w:rsidRPr="00A3163C" w:rsidRDefault="00A3163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3163C">
                    <w:rPr>
                      <w:rFonts w:ascii="HG丸ｺﾞｼｯｸM-PRO" w:eastAsia="HG丸ｺﾞｼｯｸM-PRO" w:hAnsi="HG丸ｺﾞｼｯｸM-PRO" w:hint="eastAsia"/>
                    </w:rPr>
                    <w:t>汁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ものが残った食缶です。</w:t>
                  </w:r>
                </w:p>
              </w:txbxContent>
            </v:textbox>
          </v:shape>
        </w:pict>
      </w: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5163D" w:rsidRDefault="0035163D" w:rsidP="004F4E0A">
      <w:pPr>
        <w:rPr>
          <w:rFonts w:ascii="AR P丸ゴシック体M" w:eastAsia="AR P丸ゴシック体M"/>
          <w:sz w:val="24"/>
          <w:szCs w:val="24"/>
        </w:rPr>
      </w:pPr>
      <w:bookmarkStart w:id="0" w:name="_GoBack"/>
      <w:bookmarkEnd w:id="0"/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A3163C" w:rsidP="00B439D7">
      <w:pPr>
        <w:tabs>
          <w:tab w:val="left" w:pos="1440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467" type="#_x0000_t202" style="position:absolute;left:0;text-align:left;margin-left:159pt;margin-top:15pt;width:63pt;height:21pt;z-index:252219392" filled="f" stroked="f">
            <v:textbox inset="5.85pt,.7pt,5.85pt,.7pt">
              <w:txbxContent>
                <w:p w:rsidR="0009627E" w:rsidRPr="0009627E" w:rsidRDefault="000962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09627E">
                    <w:rPr>
                      <w:rFonts w:ascii="HG丸ｺﾞｼｯｸM-PRO" w:eastAsia="HG丸ｺﾞｼｯｸM-PRO" w:hAnsi="HG丸ｺﾞｼｯｸM-PRO" w:hint="eastAsia"/>
                    </w:rPr>
                    <w:t>残食率(％)</w:t>
                  </w:r>
                </w:p>
              </w:txbxContent>
            </v:textbox>
          </v:shape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469" type="#_x0000_t202" style="position:absolute;left:0;text-align:left;margin-left:375pt;margin-top:125.25pt;width:63pt;height:21pt;z-index:252221440" filled="f" stroked="f">
            <v:textbox inset="5.85pt,.7pt,5.85pt,.7pt">
              <w:txbxContent>
                <w:p w:rsidR="0009627E" w:rsidRPr="0009627E" w:rsidRDefault="0009627E" w:rsidP="000962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09627E">
                    <w:rPr>
                      <w:rFonts w:ascii="HG丸ｺﾞｼｯｸM-PRO" w:eastAsia="HG丸ｺﾞｼｯｸM-PRO" w:hAnsi="HG丸ｺﾞｼｯｸM-PRO" w:hint="eastAsia"/>
                    </w:rPr>
                    <w:t>残食率(％)</w:t>
                  </w:r>
                </w:p>
              </w:txbxContent>
            </v:textbox>
          </v:shape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468" type="#_x0000_t202" style="position:absolute;left:0;text-align:left;margin-left:154.5pt;margin-top:125.25pt;width:63pt;height:21pt;z-index:252220416;mso-position-horizontal-relative:text;mso-position-vertical-relative:text" filled="f" stroked="f">
            <v:textbox inset="5.85pt,.7pt,5.85pt,.7pt">
              <w:txbxContent>
                <w:p w:rsidR="0009627E" w:rsidRPr="0009627E" w:rsidRDefault="0009627E" w:rsidP="000962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09627E">
                    <w:rPr>
                      <w:rFonts w:ascii="HG丸ｺﾞｼｯｸM-PRO" w:eastAsia="HG丸ｺﾞｼｯｸM-PRO" w:hAnsi="HG丸ｺﾞｼｯｸM-PRO" w:hint="eastAsia"/>
                    </w:rPr>
                    <w:t>残食率(％)</w:t>
                  </w:r>
                </w:p>
              </w:txbxContent>
            </v:textbox>
          </v:shape>
        </w:pict>
      </w:r>
      <w:r w:rsidR="00302C55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17344" behindDoc="0" locked="0" layoutInCell="1" allowOverlap="1" wp14:anchorId="1BE04826" wp14:editId="063C9800">
            <wp:simplePos x="0" y="0"/>
            <wp:positionH relativeFrom="column">
              <wp:posOffset>2819400</wp:posOffset>
            </wp:positionH>
            <wp:positionV relativeFrom="paragraph">
              <wp:posOffset>1457325</wp:posOffset>
            </wp:positionV>
            <wp:extent cx="2809875" cy="1428750"/>
            <wp:effectExtent l="0" t="0" r="0" b="0"/>
            <wp:wrapNone/>
            <wp:docPr id="17" name="グラフ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C55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18368" behindDoc="0" locked="0" layoutInCell="1" allowOverlap="1" wp14:anchorId="5D9FE255" wp14:editId="59BAC8C5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2809875" cy="1438275"/>
            <wp:effectExtent l="0" t="0" r="0" b="0"/>
            <wp:wrapNone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C55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16320" behindDoc="0" locked="0" layoutInCell="1" allowOverlap="1" wp14:anchorId="6DB50B00" wp14:editId="5573EC3F">
            <wp:simplePos x="0" y="0"/>
            <wp:positionH relativeFrom="column">
              <wp:posOffset>0</wp:posOffset>
            </wp:positionH>
            <wp:positionV relativeFrom="paragraph">
              <wp:posOffset>1457325</wp:posOffset>
            </wp:positionV>
            <wp:extent cx="2819400" cy="1438275"/>
            <wp:effectExtent l="0" t="0" r="0" b="0"/>
            <wp:wrapNone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3800E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22464" behindDoc="0" locked="0" layoutInCell="1" allowOverlap="1" wp14:anchorId="0B7C1F87" wp14:editId="33D2259B">
            <wp:simplePos x="0" y="0"/>
            <wp:positionH relativeFrom="column">
              <wp:posOffset>5810250</wp:posOffset>
            </wp:positionH>
            <wp:positionV relativeFrom="paragraph">
              <wp:posOffset>85725</wp:posOffset>
            </wp:positionV>
            <wp:extent cx="809625" cy="1323975"/>
            <wp:effectExtent l="0" t="0" r="0" b="0"/>
            <wp:wrapNone/>
            <wp:docPr id="18" name="図 18" descr="E:\data\chap03\E047_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chap03\E047_50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3D41A8" w:rsidRDefault="003D41A8" w:rsidP="004F4E0A">
      <w:pPr>
        <w:rPr>
          <w:rFonts w:ascii="AR P丸ゴシック体M" w:eastAsia="AR P丸ゴシック体M"/>
          <w:sz w:val="24"/>
          <w:szCs w:val="24"/>
        </w:rPr>
      </w:pPr>
    </w:p>
    <w:p w:rsidR="00075C37" w:rsidRDefault="00075C37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3E30EF" w:rsidRDefault="008A342E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092416" behindDoc="0" locked="0" layoutInCell="1" allowOverlap="1" wp14:anchorId="0FB8EC07" wp14:editId="444380E4">
            <wp:simplePos x="0" y="0"/>
            <wp:positionH relativeFrom="column">
              <wp:posOffset>3152775</wp:posOffset>
            </wp:positionH>
            <wp:positionV relativeFrom="paragraph">
              <wp:posOffset>19050</wp:posOffset>
            </wp:positionV>
            <wp:extent cx="3600450" cy="247015"/>
            <wp:effectExtent l="0" t="0" r="0" b="0"/>
            <wp:wrapNone/>
            <wp:docPr id="4" name="図 4" descr="E:\chap08\D07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hap08\D071_B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63C">
        <w:rPr>
          <w:rFonts w:ascii="AR P丸ゴシック体M" w:eastAsia="AR P丸ゴシック体M"/>
          <w:noProof/>
          <w:sz w:val="24"/>
          <w:szCs w:val="24"/>
        </w:rPr>
        <w:pict>
          <v:shape id="_x0000_s1472" type="#_x0000_t62" style="position:absolute;left:0;text-align:left;margin-left:87.75pt;margin-top:15.75pt;width:145.5pt;height:66pt;z-index:252029951;mso-position-horizontal-relative:text;mso-position-vertical-relative:text" adj="-854,16593">
            <v:textbox inset="5.85pt,.7pt,5.85pt,.7pt">
              <w:txbxContent>
                <w:p w:rsidR="007456D4" w:rsidRDefault="007456D4"/>
              </w:txbxContent>
            </v:textbox>
          </v:shape>
        </w:pict>
      </w:r>
    </w:p>
    <w:p w:rsidR="002C7874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320" type="#_x0000_t136" style="position:absolute;left:0;text-align:left;margin-left:274.5pt;margin-top:6.25pt;width:234.75pt;height:30.75pt;z-index:252030976;mso-position-horizontal-relative:text;mso-position-vertical-relative:text" fillcolor="black">
            <v:fill r:id="rId12" o:title="右上がり対角線 (反転)" type="pattern"/>
            <v:shadow color="#868686"/>
            <v:textpath style="font-family:&quot;HG丸ｺﾞｼｯｸM-PRO&quot;;v-text-reverse:t;v-text-kern:t" trim="t" fitpath="t" string="給食レシピの紹介　みそポテト"/>
          </v:shape>
        </w:pict>
      </w:r>
      <w:r w:rsidR="00154D59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29632" behindDoc="0" locked="0" layoutInCell="1" allowOverlap="1" wp14:anchorId="33E341C0" wp14:editId="305E41AF">
            <wp:simplePos x="0" y="0"/>
            <wp:positionH relativeFrom="column">
              <wp:posOffset>-1</wp:posOffset>
            </wp:positionH>
            <wp:positionV relativeFrom="paragraph">
              <wp:posOffset>180975</wp:posOffset>
            </wp:positionV>
            <wp:extent cx="962025" cy="1035685"/>
            <wp:effectExtent l="0" t="0" r="0" b="0"/>
            <wp:wrapNone/>
            <wp:docPr id="15" name="図 15" descr="E:\data\chap03\E051_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chap03\E051_30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471" type="#_x0000_t136" style="position:absolute;left:0;text-align:left;margin-left:96pt;margin-top:9.25pt;width:133.5pt;height:42.75pt;z-index:252226560;mso-position-horizontal-relative:text;mso-position-vertical-relative:text" fillcolor="black [3213]">
            <v:shadow color="#868686"/>
            <v:textpath style="font-family:&quot;HG丸ｺﾞｼｯｸM-PRO&quot;;v-text-reverse:t;v-text-kern:t" trim="t" fitpath="t" string="みかんで&#10;手軽にビタミンC補給！"/>
          </v:shape>
        </w:pict>
      </w:r>
    </w:p>
    <w:p w:rsidR="00186E09" w:rsidRDefault="00186E09" w:rsidP="004F4E0A">
      <w:pPr>
        <w:rPr>
          <w:rFonts w:ascii="AR P丸ゴシック体M" w:eastAsia="AR P丸ゴシック体M"/>
          <w:sz w:val="24"/>
          <w:szCs w:val="24"/>
        </w:rPr>
      </w:pPr>
    </w:p>
    <w:p w:rsidR="00186E09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323" type="#_x0000_t202" style="position:absolute;left:0;text-align:left;margin-left:270.75pt;margin-top:4pt;width:189.75pt;height:134pt;z-index:252082176" o:regroupid="18" filled="f" stroked="f">
            <v:textbox inset="5.85pt,.7pt,5.85pt,.7pt">
              <w:txbxContent>
                <w:p w:rsidR="001171E5" w:rsidRDefault="001171E5" w:rsidP="00BF0BC0">
                  <w:pPr>
                    <w:spacing w:line="26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«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材料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»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(</w:t>
                  </w:r>
                  <w:r w:rsidR="00B750A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４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人分)</w:t>
                  </w:r>
                  <w:r w:rsidR="00D42A8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※家庭用にしました。</w:t>
                  </w:r>
                </w:p>
                <w:p w:rsidR="001171E5" w:rsidRPr="00B750A7" w:rsidRDefault="008A342E" w:rsidP="00BF0BC0">
                  <w:pPr>
                    <w:spacing w:line="26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じゃがいも　2</w:t>
                  </w:r>
                  <w:r>
                    <w:rPr>
                      <w:rFonts w:ascii="HG丸ｺﾞｼｯｸM-PRO" w:eastAsia="HG丸ｺﾞｼｯｸM-PRO"/>
                      <w:sz w:val="20"/>
                      <w:szCs w:val="20"/>
                    </w:rPr>
                    <w:t>～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３個</w:t>
                  </w:r>
                </w:p>
                <w:p w:rsidR="005B567E" w:rsidRPr="008A342E" w:rsidRDefault="008A342E" w:rsidP="00BF0BC0">
                  <w:pPr>
                    <w:spacing w:line="26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揚げ油</w:t>
                  </w:r>
                </w:p>
                <w:p w:rsidR="005B567E" w:rsidRDefault="008A342E" w:rsidP="008A342E">
                  <w:pPr>
                    <w:spacing w:line="260" w:lineRule="exact"/>
                    <w:ind w:firstLineChars="100" w:firstLine="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赤みそ</w:t>
                  </w:r>
                  <w:r w:rsidR="005B567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大</w:t>
                  </w:r>
                  <w:r w:rsidR="005B567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さじ１</w:t>
                  </w:r>
                  <w:r w:rsidR="003B2D1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強</w:t>
                  </w:r>
                </w:p>
                <w:p w:rsidR="005B567E" w:rsidRDefault="008A342E" w:rsidP="008A342E">
                  <w:pPr>
                    <w:spacing w:line="260" w:lineRule="exact"/>
                    <w:ind w:firstLineChars="100" w:firstLine="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三温糖　　　大</w:t>
                  </w:r>
                  <w:r w:rsidR="005B567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さじ１</w:t>
                  </w:r>
                </w:p>
                <w:p w:rsidR="005B567E" w:rsidRDefault="008A342E" w:rsidP="008A342E">
                  <w:pPr>
                    <w:spacing w:line="260" w:lineRule="exact"/>
                    <w:ind w:firstLineChars="100" w:firstLine="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みりん　　　大</w:t>
                  </w:r>
                  <w:r w:rsidR="005B567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さじ１</w:t>
                  </w:r>
                </w:p>
                <w:p w:rsidR="00202AB0" w:rsidRDefault="003B2D16" w:rsidP="008A342E">
                  <w:pPr>
                    <w:spacing w:line="260" w:lineRule="exact"/>
                    <w:ind w:firstLineChars="100" w:firstLine="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清酒　　</w:t>
                  </w:r>
                  <w:r w:rsidR="005B567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小さじ１</w:t>
                  </w:r>
                </w:p>
                <w:p w:rsidR="008A342E" w:rsidRDefault="003B2D16" w:rsidP="008A342E">
                  <w:pPr>
                    <w:spacing w:line="260" w:lineRule="exact"/>
                    <w:ind w:firstLineChars="100" w:firstLine="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水　　　　　小さじ２</w:t>
                  </w:r>
                </w:p>
              </w:txbxContent>
            </v:textbox>
          </v:shape>
        </w:pict>
      </w:r>
    </w:p>
    <w:p w:rsidR="002C7874" w:rsidRDefault="008A342E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35776" behindDoc="0" locked="0" layoutInCell="1" allowOverlap="1" wp14:anchorId="117E8138" wp14:editId="3D2FF44C">
            <wp:simplePos x="0" y="0"/>
            <wp:positionH relativeFrom="column">
              <wp:posOffset>5229225</wp:posOffset>
            </wp:positionH>
            <wp:positionV relativeFrom="paragraph">
              <wp:posOffset>95250</wp:posOffset>
            </wp:positionV>
            <wp:extent cx="1323975" cy="1171575"/>
            <wp:effectExtent l="171450" t="171450" r="371475" b="352425"/>
            <wp:wrapNone/>
            <wp:docPr id="5" name="図 5" descr="\\ednerima.local\mydc\i-mydc\i05239338\Documents\食育だより\DSC_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nerima.local\mydc\i-mydc\i05239338\Documents\食育だより\DSC_03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2" t="5357" r="26837" b="17092"/>
                    <a:stretch/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59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25536" behindDoc="0" locked="0" layoutInCell="1" allowOverlap="1" wp14:anchorId="6BF87979" wp14:editId="36590E18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3276600" cy="3457575"/>
            <wp:effectExtent l="0" t="0" r="0" b="0"/>
            <wp:wrapNone/>
            <wp:docPr id="12" name="図 12" descr="E:\data\chap03\E051_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chap03\E051_40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810" w:rsidRDefault="00700810" w:rsidP="004F4E0A">
      <w:pPr>
        <w:rPr>
          <w:rFonts w:ascii="AR P丸ゴシック体M" w:eastAsia="AR P丸ゴシック体M"/>
          <w:sz w:val="24"/>
          <w:szCs w:val="24"/>
        </w:rPr>
      </w:pPr>
    </w:p>
    <w:p w:rsidR="00700810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473" type="#_x0000_t202" style="position:absolute;left:0;text-align:left;margin-left:13.5pt;margin-top:15.75pt;width:233.25pt;height:237.75pt;z-index:252228608" filled="f" stroked="f">
            <v:textbox inset="5.85pt,.7pt,5.85pt,.7pt">
              <w:txbxContent>
                <w:p w:rsidR="007456D4" w:rsidRPr="002519C1" w:rsidRDefault="007456D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</w:t>
                  </w:r>
                  <w:r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みかん1個には約３０ｍｇ</w:t>
                  </w:r>
                </w:p>
                <w:p w:rsidR="007456D4" w:rsidRPr="002519C1" w:rsidRDefault="007456D4" w:rsidP="002519C1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のビタミンCが含まれています。</w:t>
                  </w:r>
                </w:p>
                <w:p w:rsidR="002519C1" w:rsidRDefault="002519C1" w:rsidP="007456D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7456D4"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これはみかんを２～３個食べれば、1日</w:t>
                  </w:r>
                </w:p>
                <w:p w:rsidR="002519C1" w:rsidRDefault="007456D4" w:rsidP="007456D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に必要なビタミンCの量が</w:t>
                  </w:r>
                  <w:r w:rsidR="002519C1"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ほぼ</w:t>
                  </w:r>
                  <w:r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補える量</w:t>
                  </w:r>
                </w:p>
                <w:p w:rsidR="002519C1" w:rsidRPr="002519C1" w:rsidRDefault="007456D4" w:rsidP="002519C1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です。また、柑橘類の中でもカロテンを多く</w:t>
                  </w:r>
                  <w:r w:rsidR="002519C1"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含む果物なので、免疫力を高めて風邪予防にもなります。袋やすじには</w:t>
                  </w:r>
                  <w:r w:rsidR="002519C1" w:rsidRPr="008A342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食物繊維</w:t>
                  </w:r>
                  <w:r w:rsidR="002519C1"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が豊富で、血管を強くし動脈硬化を防ぐ</w:t>
                  </w:r>
                  <w:r w:rsidR="002519C1" w:rsidRPr="008A342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ビタミンP</w:t>
                  </w:r>
                  <w:r w:rsidR="002519C1"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も</w:t>
                  </w:r>
                </w:p>
                <w:p w:rsidR="002519C1" w:rsidRPr="008A342E" w:rsidRDefault="002519C1" w:rsidP="002519C1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多く含まれます。ビタミンPには</w:t>
                  </w:r>
                  <w:r w:rsidRPr="008A342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中性脂肪を</w:t>
                  </w:r>
                </w:p>
                <w:p w:rsidR="002519C1" w:rsidRDefault="002519C1" w:rsidP="008A342E">
                  <w:pPr>
                    <w:ind w:firstLineChars="100" w:firstLine="221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8A342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分解する</w:t>
                  </w:r>
                  <w:r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働きもあると言われています</w:t>
                  </w:r>
                </w:p>
                <w:p w:rsidR="002519C1" w:rsidRDefault="002519C1" w:rsidP="002519C1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2519C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ので、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みかんは袋やすじをとらず</w:t>
                  </w:r>
                </w:p>
                <w:p w:rsidR="002519C1" w:rsidRPr="002519C1" w:rsidRDefault="002519C1" w:rsidP="002519C1">
                  <w:pPr>
                    <w:ind w:firstLineChars="400" w:firstLine="88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にそのまま食べましょう。</w:t>
                  </w:r>
                </w:p>
                <w:p w:rsidR="002519C1" w:rsidRPr="002519C1" w:rsidRDefault="002519C1" w:rsidP="007456D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:rsidR="007456D4" w:rsidRPr="002519C1" w:rsidRDefault="007456D4" w:rsidP="007456D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:rsidR="007456D4" w:rsidRPr="007456D4" w:rsidRDefault="007456D4" w:rsidP="007456D4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321" type="#_x0000_t202" style="position:absolute;left:0;text-align:left;margin-left:274.5pt;margin-top:4.5pt;width:243pt;height:122.25pt;z-index:252032000;mso-position-horizontal-relative:text;mso-position-vertical-relative:text" filled="f" stroked="f">
            <v:textbox inset="5.85pt,.7pt,5.85pt,.7pt">
              <w:txbxContent>
                <w:p w:rsidR="001171E5" w:rsidRDefault="001171E5" w:rsidP="006065B6">
                  <w:pPr>
                    <w:spacing w:line="28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«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作り方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»</w:t>
                  </w:r>
                </w:p>
                <w:p w:rsidR="005E7A70" w:rsidRPr="00BF0BC0" w:rsidRDefault="008A342E" w:rsidP="00BF0BC0">
                  <w:pPr>
                    <w:pStyle w:val="aa"/>
                    <w:numPr>
                      <w:ilvl w:val="0"/>
                      <w:numId w:val="5"/>
                    </w:numPr>
                    <w:spacing w:line="280" w:lineRule="exact"/>
                    <w:ind w:leftChars="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調味料を合わせて煮立たせ、タレを作る。</w:t>
                  </w:r>
                </w:p>
                <w:p w:rsidR="00B750A7" w:rsidRPr="005E7A70" w:rsidRDefault="008A342E" w:rsidP="005E7A70">
                  <w:pPr>
                    <w:pStyle w:val="aa"/>
                    <w:numPr>
                      <w:ilvl w:val="0"/>
                      <w:numId w:val="5"/>
                    </w:numPr>
                    <w:spacing w:line="280" w:lineRule="exact"/>
                    <w:ind w:leftChars="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じゃがいもは皮をむき、一口大に切る。</w:t>
                  </w:r>
                </w:p>
                <w:p w:rsidR="008A342E" w:rsidRDefault="008A342E" w:rsidP="008A342E">
                  <w:pPr>
                    <w:pStyle w:val="aa"/>
                    <w:numPr>
                      <w:ilvl w:val="0"/>
                      <w:numId w:val="5"/>
                    </w:numPr>
                    <w:spacing w:line="280" w:lineRule="exact"/>
                    <w:ind w:leftChars="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切ったじゃがいもをレンジで２～３分加熱し、170℃程度の油で揚げる。</w:t>
                  </w:r>
                </w:p>
                <w:p w:rsidR="008A342E" w:rsidRDefault="008A342E" w:rsidP="008A342E">
                  <w:pPr>
                    <w:spacing w:line="280" w:lineRule="exact"/>
                    <w:ind w:left="36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(※給食では素揚げしましたが、お好みで天ぷら粉などを使用しても美味しくいただけます。)</w:t>
                  </w:r>
                </w:p>
                <w:p w:rsidR="008A342E" w:rsidRPr="008A342E" w:rsidRDefault="008A342E" w:rsidP="008A342E">
                  <w:pPr>
                    <w:spacing w:line="28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④　盛りつけ、①のタレをかけてできあがり。</w:t>
                  </w:r>
                </w:p>
              </w:txbxContent>
            </v:textbox>
          </v:shape>
        </w:pict>
      </w: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2C7874" w:rsidRDefault="002C7874" w:rsidP="004F4E0A">
      <w:pPr>
        <w:rPr>
          <w:rFonts w:ascii="AR P丸ゴシック体M" w:eastAsia="AR P丸ゴシック体M"/>
          <w:sz w:val="24"/>
          <w:szCs w:val="24"/>
        </w:rPr>
      </w:pPr>
    </w:p>
    <w:p w:rsidR="00C31E7D" w:rsidRDefault="00A3163C" w:rsidP="004F4E0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roundrect id="_x0000_s1476" style="position:absolute;left:0;text-align:left;margin-left:279pt;margin-top:.75pt;width:249pt;height:48pt;z-index:252236800" arcsize="10923f">
            <v:textbox inset="5.85pt,.7pt,5.85pt,.7pt"/>
          </v:roundrect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477" type="#_x0000_t202" style="position:absolute;left:0;text-align:left;margin-left:285pt;margin-top:10.5pt;width:232.5pt;height:33.75pt;z-index:252237824" filled="f" stroked="f">
            <v:textbox inset="5.85pt,.7pt,5.85pt,.7pt">
              <w:txbxContent>
                <w:p w:rsidR="008A342E" w:rsidRPr="008A342E" w:rsidRDefault="008A342E" w:rsidP="008A342E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8A342E">
                    <w:rPr>
                      <w:rFonts w:ascii="HG丸ｺﾞｼｯｸM-PRO" w:eastAsia="HG丸ｺﾞｼｯｸM-PRO" w:hAnsi="HG丸ｺﾞｼｯｸM-PRO" w:hint="eastAsia"/>
                      <w:b/>
                    </w:rPr>
                    <w:t>味噌ポテトは埼玉県秩父</w:t>
                  </w:r>
                  <w:r w:rsidR="00686AD5">
                    <w:rPr>
                      <w:rFonts w:ascii="HG丸ｺﾞｼｯｸM-PRO" w:eastAsia="HG丸ｺﾞｼｯｸM-PRO" w:hAnsi="HG丸ｺﾞｼｯｸM-PRO" w:hint="eastAsia"/>
                      <w:b/>
                    </w:rPr>
                    <w:t>市の名物</w:t>
                  </w:r>
                  <w:r w:rsidRPr="008A342E">
                    <w:rPr>
                      <w:rFonts w:ascii="HG丸ｺﾞｼｯｸM-PRO" w:eastAsia="HG丸ｺﾞｼｯｸM-PRO" w:hAnsi="HG丸ｺﾞｼｯｸM-PRO" w:hint="eastAsia"/>
                      <w:b/>
                    </w:rPr>
                    <w:t>料理です。</w:t>
                  </w:r>
                </w:p>
                <w:p w:rsidR="008A342E" w:rsidRPr="008A342E" w:rsidRDefault="008A342E" w:rsidP="008A342E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8A342E">
                    <w:rPr>
                      <w:rFonts w:ascii="HG丸ｺﾞｼｯｸM-PRO" w:eastAsia="HG丸ｺﾞｼｯｸM-PRO" w:hAnsi="HG丸ｺﾞｼｯｸM-PRO" w:hint="eastAsia"/>
                      <w:b/>
                    </w:rPr>
                    <w:t>簡単なので、是非ご家庭でもお試しください！</w:t>
                  </w:r>
                </w:p>
              </w:txbxContent>
            </v:textbox>
          </v:shape>
        </w:pict>
      </w:r>
      <w:r w:rsidR="007456D4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096512" behindDoc="0" locked="0" layoutInCell="1" allowOverlap="1" wp14:anchorId="5F351445" wp14:editId="12577DE6">
            <wp:simplePos x="0" y="0"/>
            <wp:positionH relativeFrom="column">
              <wp:posOffset>3276600</wp:posOffset>
            </wp:positionH>
            <wp:positionV relativeFrom="paragraph">
              <wp:posOffset>657595</wp:posOffset>
            </wp:positionV>
            <wp:extent cx="3476625" cy="247280"/>
            <wp:effectExtent l="0" t="0" r="0" b="0"/>
            <wp:wrapNone/>
            <wp:docPr id="6" name="図 6" descr="E:\chap08\D07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hap08\D071_B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1E7D" w:rsidSect="00772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E1" w:rsidRDefault="003915E1" w:rsidP="000F6683">
      <w:r>
        <w:separator/>
      </w:r>
    </w:p>
  </w:endnote>
  <w:endnote w:type="continuationSeparator" w:id="0">
    <w:p w:rsidR="003915E1" w:rsidRDefault="003915E1" w:rsidP="000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E1" w:rsidRDefault="003915E1" w:rsidP="000F6683">
      <w:r>
        <w:separator/>
      </w:r>
    </w:p>
  </w:footnote>
  <w:footnote w:type="continuationSeparator" w:id="0">
    <w:p w:rsidR="003915E1" w:rsidRDefault="003915E1" w:rsidP="000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223"/>
    <w:multiLevelType w:val="hybridMultilevel"/>
    <w:tmpl w:val="92BCA7E4"/>
    <w:lvl w:ilvl="0" w:tplc="D7E2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CD7466"/>
    <w:multiLevelType w:val="hybridMultilevel"/>
    <w:tmpl w:val="9E42DC7A"/>
    <w:lvl w:ilvl="0" w:tplc="6FCC7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B903FE"/>
    <w:multiLevelType w:val="hybridMultilevel"/>
    <w:tmpl w:val="963C1A9A"/>
    <w:lvl w:ilvl="0" w:tplc="58FACBB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BE7629"/>
    <w:multiLevelType w:val="hybridMultilevel"/>
    <w:tmpl w:val="17EAB94E"/>
    <w:lvl w:ilvl="0" w:tplc="4B9E490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2E430F"/>
    <w:multiLevelType w:val="hybridMultilevel"/>
    <w:tmpl w:val="364A4634"/>
    <w:lvl w:ilvl="0" w:tplc="D47E5D1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86D39AC"/>
    <w:multiLevelType w:val="hybridMultilevel"/>
    <w:tmpl w:val="2F0405E4"/>
    <w:lvl w:ilvl="0" w:tplc="5B9E3AD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F204206"/>
    <w:multiLevelType w:val="hybridMultilevel"/>
    <w:tmpl w:val="138C462A"/>
    <w:lvl w:ilvl="0" w:tplc="F63E3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FEB1EEC"/>
    <w:multiLevelType w:val="hybridMultilevel"/>
    <w:tmpl w:val="718EE04E"/>
    <w:lvl w:ilvl="0" w:tplc="4B58F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ru v:ext="edit" colors="#f2f2f2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169"/>
    <w:rsid w:val="00006DAB"/>
    <w:rsid w:val="000147CB"/>
    <w:rsid w:val="00036BD4"/>
    <w:rsid w:val="00053B28"/>
    <w:rsid w:val="00056634"/>
    <w:rsid w:val="00067433"/>
    <w:rsid w:val="00075C37"/>
    <w:rsid w:val="00081DED"/>
    <w:rsid w:val="00095CE1"/>
    <w:rsid w:val="0009627E"/>
    <w:rsid w:val="000C5CEF"/>
    <w:rsid w:val="000D2BE1"/>
    <w:rsid w:val="000F6683"/>
    <w:rsid w:val="00102F5A"/>
    <w:rsid w:val="001171E5"/>
    <w:rsid w:val="00123735"/>
    <w:rsid w:val="00154D59"/>
    <w:rsid w:val="00186E09"/>
    <w:rsid w:val="001A2EE5"/>
    <w:rsid w:val="001B2524"/>
    <w:rsid w:val="001C3662"/>
    <w:rsid w:val="001D580B"/>
    <w:rsid w:val="001F2CE7"/>
    <w:rsid w:val="001F7B37"/>
    <w:rsid w:val="00202AB0"/>
    <w:rsid w:val="00210D13"/>
    <w:rsid w:val="00216393"/>
    <w:rsid w:val="00224F9A"/>
    <w:rsid w:val="00225F03"/>
    <w:rsid w:val="00232D36"/>
    <w:rsid w:val="00237E37"/>
    <w:rsid w:val="0024293C"/>
    <w:rsid w:val="0024614B"/>
    <w:rsid w:val="002519C1"/>
    <w:rsid w:val="00266D0D"/>
    <w:rsid w:val="00266FD5"/>
    <w:rsid w:val="00272078"/>
    <w:rsid w:val="00275B68"/>
    <w:rsid w:val="00282DAE"/>
    <w:rsid w:val="0028563B"/>
    <w:rsid w:val="002874F5"/>
    <w:rsid w:val="002961FF"/>
    <w:rsid w:val="002A1BA2"/>
    <w:rsid w:val="002A4C8B"/>
    <w:rsid w:val="002A553F"/>
    <w:rsid w:val="002B6543"/>
    <w:rsid w:val="002C7874"/>
    <w:rsid w:val="002D5D0F"/>
    <w:rsid w:val="00302C55"/>
    <w:rsid w:val="0031335E"/>
    <w:rsid w:val="003177B1"/>
    <w:rsid w:val="00320057"/>
    <w:rsid w:val="00323D18"/>
    <w:rsid w:val="00325168"/>
    <w:rsid w:val="003465AF"/>
    <w:rsid w:val="0034679F"/>
    <w:rsid w:val="00347A04"/>
    <w:rsid w:val="0035006C"/>
    <w:rsid w:val="0035163D"/>
    <w:rsid w:val="003549CB"/>
    <w:rsid w:val="00356B6F"/>
    <w:rsid w:val="00367A7B"/>
    <w:rsid w:val="003800EC"/>
    <w:rsid w:val="003908B9"/>
    <w:rsid w:val="003915E1"/>
    <w:rsid w:val="00396EB1"/>
    <w:rsid w:val="003B1131"/>
    <w:rsid w:val="003B2D16"/>
    <w:rsid w:val="003B72F0"/>
    <w:rsid w:val="003C1D6D"/>
    <w:rsid w:val="003D41A8"/>
    <w:rsid w:val="003E30EF"/>
    <w:rsid w:val="003E35EF"/>
    <w:rsid w:val="003E446F"/>
    <w:rsid w:val="003F0695"/>
    <w:rsid w:val="003F0B06"/>
    <w:rsid w:val="003F3372"/>
    <w:rsid w:val="0041219D"/>
    <w:rsid w:val="00413D64"/>
    <w:rsid w:val="00415390"/>
    <w:rsid w:val="00420064"/>
    <w:rsid w:val="00426932"/>
    <w:rsid w:val="00435101"/>
    <w:rsid w:val="00437EAA"/>
    <w:rsid w:val="00446CD5"/>
    <w:rsid w:val="00461C46"/>
    <w:rsid w:val="00464615"/>
    <w:rsid w:val="00475200"/>
    <w:rsid w:val="00490AF7"/>
    <w:rsid w:val="00492FEB"/>
    <w:rsid w:val="004A3408"/>
    <w:rsid w:val="004C1387"/>
    <w:rsid w:val="004C288A"/>
    <w:rsid w:val="004F4E0A"/>
    <w:rsid w:val="005068EF"/>
    <w:rsid w:val="005138EC"/>
    <w:rsid w:val="0054455E"/>
    <w:rsid w:val="0055361A"/>
    <w:rsid w:val="0056384F"/>
    <w:rsid w:val="005665C0"/>
    <w:rsid w:val="00566F96"/>
    <w:rsid w:val="005714B5"/>
    <w:rsid w:val="005B567E"/>
    <w:rsid w:val="005C4A57"/>
    <w:rsid w:val="005D3395"/>
    <w:rsid w:val="005D3CFE"/>
    <w:rsid w:val="005E205C"/>
    <w:rsid w:val="005E3690"/>
    <w:rsid w:val="005E5E8D"/>
    <w:rsid w:val="005E7A70"/>
    <w:rsid w:val="005F09EF"/>
    <w:rsid w:val="005F3AEC"/>
    <w:rsid w:val="00604320"/>
    <w:rsid w:val="006065B6"/>
    <w:rsid w:val="00607508"/>
    <w:rsid w:val="00612A5A"/>
    <w:rsid w:val="00617135"/>
    <w:rsid w:val="006213EA"/>
    <w:rsid w:val="00634ABA"/>
    <w:rsid w:val="00674842"/>
    <w:rsid w:val="00676675"/>
    <w:rsid w:val="00685336"/>
    <w:rsid w:val="00686AD5"/>
    <w:rsid w:val="00694F53"/>
    <w:rsid w:val="00696CD8"/>
    <w:rsid w:val="006C45BD"/>
    <w:rsid w:val="006C7F39"/>
    <w:rsid w:val="006E0F35"/>
    <w:rsid w:val="006E7F11"/>
    <w:rsid w:val="00700810"/>
    <w:rsid w:val="007018B7"/>
    <w:rsid w:val="00706A1A"/>
    <w:rsid w:val="00711FDA"/>
    <w:rsid w:val="00733494"/>
    <w:rsid w:val="0073656C"/>
    <w:rsid w:val="007413F4"/>
    <w:rsid w:val="007419C0"/>
    <w:rsid w:val="007422E0"/>
    <w:rsid w:val="007450E4"/>
    <w:rsid w:val="007456D4"/>
    <w:rsid w:val="00760ABA"/>
    <w:rsid w:val="00764A9E"/>
    <w:rsid w:val="0077180F"/>
    <w:rsid w:val="00772169"/>
    <w:rsid w:val="00784C7D"/>
    <w:rsid w:val="0078564E"/>
    <w:rsid w:val="007921C3"/>
    <w:rsid w:val="007B1160"/>
    <w:rsid w:val="0081482F"/>
    <w:rsid w:val="008205F4"/>
    <w:rsid w:val="008306E4"/>
    <w:rsid w:val="0083586D"/>
    <w:rsid w:val="008443AE"/>
    <w:rsid w:val="00844810"/>
    <w:rsid w:val="008545AA"/>
    <w:rsid w:val="00870F44"/>
    <w:rsid w:val="008935D6"/>
    <w:rsid w:val="008A342E"/>
    <w:rsid w:val="008B5135"/>
    <w:rsid w:val="008B5814"/>
    <w:rsid w:val="008C3A25"/>
    <w:rsid w:val="008C4A6D"/>
    <w:rsid w:val="008C4BE6"/>
    <w:rsid w:val="008E3E37"/>
    <w:rsid w:val="008F0BB9"/>
    <w:rsid w:val="00912CDE"/>
    <w:rsid w:val="00915230"/>
    <w:rsid w:val="00917741"/>
    <w:rsid w:val="00932998"/>
    <w:rsid w:val="00953DD4"/>
    <w:rsid w:val="009710AE"/>
    <w:rsid w:val="009764B6"/>
    <w:rsid w:val="00993762"/>
    <w:rsid w:val="009B64BF"/>
    <w:rsid w:val="009C19B5"/>
    <w:rsid w:val="009C62E5"/>
    <w:rsid w:val="009E0628"/>
    <w:rsid w:val="009F2B88"/>
    <w:rsid w:val="009F40B1"/>
    <w:rsid w:val="009F423B"/>
    <w:rsid w:val="00A056E5"/>
    <w:rsid w:val="00A11E4A"/>
    <w:rsid w:val="00A22E16"/>
    <w:rsid w:val="00A3163C"/>
    <w:rsid w:val="00A52F51"/>
    <w:rsid w:val="00A548D7"/>
    <w:rsid w:val="00A83ACB"/>
    <w:rsid w:val="00A91F88"/>
    <w:rsid w:val="00AB427F"/>
    <w:rsid w:val="00AB6E83"/>
    <w:rsid w:val="00AF6B46"/>
    <w:rsid w:val="00B1737C"/>
    <w:rsid w:val="00B23F8D"/>
    <w:rsid w:val="00B439D7"/>
    <w:rsid w:val="00B43DAF"/>
    <w:rsid w:val="00B750A7"/>
    <w:rsid w:val="00B927D6"/>
    <w:rsid w:val="00B95CAB"/>
    <w:rsid w:val="00BA31AF"/>
    <w:rsid w:val="00BE545B"/>
    <w:rsid w:val="00BF0BC0"/>
    <w:rsid w:val="00BF65D8"/>
    <w:rsid w:val="00BF7220"/>
    <w:rsid w:val="00C02E5E"/>
    <w:rsid w:val="00C06017"/>
    <w:rsid w:val="00C26BDD"/>
    <w:rsid w:val="00C31E7D"/>
    <w:rsid w:val="00C42437"/>
    <w:rsid w:val="00C62D9C"/>
    <w:rsid w:val="00C873DF"/>
    <w:rsid w:val="00C97F77"/>
    <w:rsid w:val="00CC6038"/>
    <w:rsid w:val="00CD45C4"/>
    <w:rsid w:val="00CD79E6"/>
    <w:rsid w:val="00CE0049"/>
    <w:rsid w:val="00D00564"/>
    <w:rsid w:val="00D03721"/>
    <w:rsid w:val="00D11BC4"/>
    <w:rsid w:val="00D12A06"/>
    <w:rsid w:val="00D17870"/>
    <w:rsid w:val="00D27698"/>
    <w:rsid w:val="00D4096C"/>
    <w:rsid w:val="00D42A86"/>
    <w:rsid w:val="00D535B8"/>
    <w:rsid w:val="00D54E1C"/>
    <w:rsid w:val="00D55EBA"/>
    <w:rsid w:val="00D637E6"/>
    <w:rsid w:val="00D75DF0"/>
    <w:rsid w:val="00DA6390"/>
    <w:rsid w:val="00DB423D"/>
    <w:rsid w:val="00DC4057"/>
    <w:rsid w:val="00DE7A22"/>
    <w:rsid w:val="00E0335B"/>
    <w:rsid w:val="00E076D1"/>
    <w:rsid w:val="00E16555"/>
    <w:rsid w:val="00E23294"/>
    <w:rsid w:val="00E35608"/>
    <w:rsid w:val="00E443D8"/>
    <w:rsid w:val="00E55D71"/>
    <w:rsid w:val="00E566D6"/>
    <w:rsid w:val="00E7675A"/>
    <w:rsid w:val="00E76BBB"/>
    <w:rsid w:val="00EB3FB0"/>
    <w:rsid w:val="00EB49DE"/>
    <w:rsid w:val="00EC1696"/>
    <w:rsid w:val="00EC262E"/>
    <w:rsid w:val="00EC76D7"/>
    <w:rsid w:val="00EE26E1"/>
    <w:rsid w:val="00EE7114"/>
    <w:rsid w:val="00EF360B"/>
    <w:rsid w:val="00F01871"/>
    <w:rsid w:val="00F100E9"/>
    <w:rsid w:val="00F16751"/>
    <w:rsid w:val="00F16D61"/>
    <w:rsid w:val="00F40280"/>
    <w:rsid w:val="00F41E13"/>
    <w:rsid w:val="00F47335"/>
    <w:rsid w:val="00F563FB"/>
    <w:rsid w:val="00F6639A"/>
    <w:rsid w:val="00F94996"/>
    <w:rsid w:val="00F96CD3"/>
    <w:rsid w:val="00FB4D4D"/>
    <w:rsid w:val="00FC62EC"/>
    <w:rsid w:val="00FD1BE7"/>
    <w:rsid w:val="00FD7820"/>
    <w:rsid w:val="00FE2502"/>
    <w:rsid w:val="00FE72F1"/>
    <w:rsid w:val="00FF4634"/>
    <w:rsid w:val="00FF48B8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  <o:colormru v:ext="edit" colors="#f2f2f2"/>
      <o:colormenu v:ext="edit" fillcolor="none" strokecolor="none"/>
    </o:shapedefaults>
    <o:shapelayout v:ext="edit">
      <o:idmap v:ext="edit" data="1"/>
      <o:rules v:ext="edit">
        <o:r id="V:Rule1" type="callout" idref="#_x0000_s1445"/>
        <o:r id="V:Rule2" type="callout" idref="#_x0000_s1439"/>
        <o:r id="V:Rule3" type="callout" idref="#_x0000_s1424"/>
        <o:r id="V:Rule4" type="callout" idref="#_x0000_s1472"/>
        <o:r id="V:Rule6" type="callout" idref="#_x0000_s147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2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683"/>
  </w:style>
  <w:style w:type="paragraph" w:styleId="a7">
    <w:name w:val="footer"/>
    <w:basedOn w:val="a"/>
    <w:link w:val="a8"/>
    <w:uiPriority w:val="99"/>
    <w:unhideWhenUsed/>
    <w:rsid w:val="000F6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683"/>
  </w:style>
  <w:style w:type="character" w:styleId="a9">
    <w:name w:val="Emphasis"/>
    <w:basedOn w:val="a0"/>
    <w:uiPriority w:val="20"/>
    <w:qFormat/>
    <w:rsid w:val="00413D64"/>
    <w:rPr>
      <w:b/>
      <w:bCs/>
      <w:i w:val="0"/>
      <w:iCs w:val="0"/>
    </w:rPr>
  </w:style>
  <w:style w:type="character" w:customStyle="1" w:styleId="st">
    <w:name w:val="st"/>
    <w:basedOn w:val="a0"/>
    <w:rsid w:val="00413D64"/>
  </w:style>
  <w:style w:type="paragraph" w:styleId="aa">
    <w:name w:val="List Paragraph"/>
    <w:basedOn w:val="a"/>
    <w:uiPriority w:val="34"/>
    <w:qFormat/>
    <w:rsid w:val="006C7F39"/>
    <w:pPr>
      <w:ind w:leftChars="400" w:left="840"/>
    </w:pPr>
  </w:style>
  <w:style w:type="character" w:customStyle="1" w:styleId="outline">
    <w:name w:val="outline"/>
    <w:basedOn w:val="a0"/>
    <w:rsid w:val="00A22E16"/>
  </w:style>
  <w:style w:type="paragraph" w:styleId="ab">
    <w:name w:val="caption"/>
    <w:basedOn w:val="a"/>
    <w:next w:val="a"/>
    <w:uiPriority w:val="35"/>
    <w:semiHidden/>
    <w:unhideWhenUsed/>
    <w:qFormat/>
    <w:rsid w:val="0035163D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chart" Target="charts/chart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1.xml"/><Relationship Id="rId32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gif"/><Relationship Id="rId28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19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6.jpeg"/><Relationship Id="rId30" Type="http://schemas.microsoft.com/office/2007/relationships/hdphoto" Target="media/hdphoto1.wdp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11</a:t>
            </a:r>
            <a:r>
              <a:rPr lang="ja-JP" altLang="en-US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月</a:t>
            </a: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26</a:t>
            </a:r>
            <a:r>
              <a:rPr lang="ja-JP" altLang="en-US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日</a:t>
            </a: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(</a:t>
            </a:r>
            <a:r>
              <a:rPr lang="ja-JP" altLang="en-US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火</a:t>
            </a: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)</a:t>
            </a:r>
            <a:endPara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33611281640642376"/>
          <c:y val="0.2720447944006999"/>
          <c:w val="0.60160469771787006"/>
          <c:h val="0.504904286964129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牛乳</c:v>
                </c:pt>
                <c:pt idx="1">
                  <c:v>コーンサラダ</c:v>
                </c:pt>
                <c:pt idx="2">
                  <c:v>ドライカレー</c:v>
                </c:pt>
                <c:pt idx="3">
                  <c:v>ごはん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1.7</c:v>
                </c:pt>
                <c:pt idx="2">
                  <c:v>4.2</c:v>
                </c:pt>
                <c:pt idx="3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49640192"/>
        <c:axId val="49641728"/>
      </c:barChart>
      <c:catAx>
        <c:axId val="4964019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49641728"/>
        <c:crosses val="autoZero"/>
        <c:auto val="1"/>
        <c:lblAlgn val="ctr"/>
        <c:lblOffset val="100"/>
        <c:noMultiLvlLbl val="0"/>
      </c:catAx>
      <c:valAx>
        <c:axId val="496417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49640192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ln w="25400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11</a:t>
            </a:r>
            <a:r>
              <a:rPr lang="ja-JP" altLang="en-US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月</a:t>
            </a: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18</a:t>
            </a:r>
            <a:r>
              <a:rPr lang="ja-JP" altLang="en-US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日</a:t>
            </a: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(</a:t>
            </a:r>
            <a:r>
              <a:rPr lang="ja-JP" altLang="en-US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月</a:t>
            </a: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)</a:t>
            </a:r>
            <a:endPara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9091507629342944"/>
          <c:y val="0.26141315117067321"/>
          <c:w val="0.64680243783086433"/>
          <c:h val="0.51701308859571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牛乳</c:v>
                </c:pt>
                <c:pt idx="1">
                  <c:v>すまし汁</c:v>
                </c:pt>
                <c:pt idx="2">
                  <c:v>ゆかり大根</c:v>
                </c:pt>
                <c:pt idx="3">
                  <c:v>かき揚げ</c:v>
                </c:pt>
                <c:pt idx="4">
                  <c:v>ごはん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3.1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39864320"/>
        <c:axId val="139866112"/>
      </c:barChart>
      <c:catAx>
        <c:axId val="13986432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39866112"/>
        <c:crosses val="autoZero"/>
        <c:auto val="1"/>
        <c:lblAlgn val="ctr"/>
        <c:lblOffset val="100"/>
        <c:noMultiLvlLbl val="0"/>
      </c:catAx>
      <c:valAx>
        <c:axId val="13986611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39864320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ln w="25400"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11</a:t>
            </a:r>
            <a:r>
              <a:rPr lang="ja-JP" altLang="en-US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月</a:t>
            </a: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19</a:t>
            </a:r>
            <a:r>
              <a:rPr lang="ja-JP" altLang="en-US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日</a:t>
            </a: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(</a:t>
            </a:r>
            <a:r>
              <a:rPr lang="ja-JP" altLang="en-US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火</a:t>
            </a:r>
            <a:r>
              <a:rPr lang="en-US" altLang="ja-JP" sz="1200"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)</a:t>
            </a:r>
            <a:endPara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40390942657591528"/>
          <c:y val="0.25029086748771789"/>
          <c:w val="0.54384198585346322"/>
          <c:h val="0.584969109630526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牛乳</c:v>
                </c:pt>
                <c:pt idx="1">
                  <c:v>キャベツのスープ</c:v>
                </c:pt>
                <c:pt idx="2">
                  <c:v>パセリポテト</c:v>
                </c:pt>
                <c:pt idx="3">
                  <c:v>チキンライス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43470592"/>
        <c:axId val="143472128"/>
      </c:barChart>
      <c:catAx>
        <c:axId val="14347059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43472128"/>
        <c:crosses val="autoZero"/>
        <c:auto val="1"/>
        <c:lblAlgn val="ctr"/>
        <c:lblOffset val="100"/>
        <c:noMultiLvlLbl val="0"/>
      </c:catAx>
      <c:valAx>
        <c:axId val="1434721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3470592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ln w="25400"/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3E579-7A11-4307-81E2-93EAB4F3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master</cp:lastModifiedBy>
  <cp:revision>12</cp:revision>
  <cp:lastPrinted>2013-12-05T09:55:00Z</cp:lastPrinted>
  <dcterms:created xsi:type="dcterms:W3CDTF">2013-12-02T07:24:00Z</dcterms:created>
  <dcterms:modified xsi:type="dcterms:W3CDTF">2013-12-12T04:40:00Z</dcterms:modified>
</cp:coreProperties>
</file>