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24"/>
          <w:szCs w:val="24"/>
        </w:rPr>
      </w:pPr>
      <w:r>
        <w:rPr>
          <w:rFonts w:hint="eastAsia"/>
          <w:bdr w:val="single" w:sz="4" w:space="0" w:color="auto"/>
        </w:rPr>
        <w:t>保護者・地域の方への教育課程説明資料</w:t>
      </w:r>
      <w:r>
        <w:rPr>
          <w:rFonts w:hint="eastAsia"/>
          <w:sz w:val="28"/>
          <w:szCs w:val="28"/>
        </w:rPr>
        <w:t xml:space="preserve">　　　　　　　　　　　　　　　令和５年度　練馬区立開進第三小学校　学校経営計画　　　　　　　　令和５</w:t>
      </w:r>
      <w:r>
        <w:rPr>
          <w:rFonts w:asciiTheme="minorEastAsia" w:hAnsiTheme="minorEastAsia" w:hint="eastAsia"/>
          <w:sz w:val="28"/>
          <w:szCs w:val="28"/>
        </w:rPr>
        <w:t>年４月１日</w:t>
      </w:r>
      <w:r>
        <w:rPr>
          <w:rFonts w:ascii="ＤＦ特太ゴシック体" w:eastAsia="ＤＦ特太ゴシック体" w:hAnsi="ＤＦ特太ゴシック体" w:hint="eastAsia"/>
          <w:sz w:val="21"/>
          <w:szCs w:val="21"/>
        </w:rPr>
        <w:t xml:space="preserve">　　</w:t>
      </w:r>
      <w:r>
        <w:rPr>
          <w:rFonts w:hint="eastAsia"/>
          <w:sz w:val="24"/>
          <w:szCs w:val="24"/>
        </w:rPr>
        <w:t xml:space="preserve">　</w:t>
      </w:r>
      <w:r>
        <w:rPr>
          <w:rFonts w:hint="eastAsia"/>
          <w:sz w:val="28"/>
          <w:szCs w:val="28"/>
        </w:rPr>
        <w:t>校長　　岡部</w:t>
      </w:r>
      <w:r>
        <w:rPr>
          <w:rFonts w:hint="eastAsia"/>
          <w:sz w:val="28"/>
          <w:szCs w:val="28"/>
        </w:rPr>
        <w:t xml:space="preserve"> </w:t>
      </w:r>
      <w:r>
        <w:rPr>
          <w:rFonts w:hint="eastAsia"/>
          <w:sz w:val="28"/>
          <w:szCs w:val="28"/>
        </w:rPr>
        <w:t>良美</w:t>
      </w:r>
    </w:p>
    <w:p>
      <w:pPr>
        <w:jc w:val="center"/>
        <w:rPr>
          <w:sz w:val="24"/>
          <w:szCs w:val="24"/>
        </w:rPr>
      </w:pPr>
      <w:r>
        <w:rPr>
          <w:rFonts w:hint="eastAsia"/>
          <w:noProof/>
          <w:sz w:val="28"/>
          <w:szCs w:val="28"/>
        </w:rPr>
        <mc:AlternateContent>
          <mc:Choice Requires="wps">
            <w:drawing>
              <wp:anchor distT="0" distB="0" distL="114300" distR="114300" simplePos="0" relativeHeight="251956224" behindDoc="0" locked="0" layoutInCell="1" allowOverlap="1">
                <wp:simplePos x="0" y="0"/>
                <wp:positionH relativeFrom="column">
                  <wp:posOffset>4804410</wp:posOffset>
                </wp:positionH>
                <wp:positionV relativeFrom="paragraph">
                  <wp:posOffset>14606</wp:posOffset>
                </wp:positionV>
                <wp:extent cx="4267200" cy="4000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267200" cy="400050"/>
                        </a:xfrm>
                        <a:prstGeom prst="rect">
                          <a:avLst/>
                        </a:prstGeom>
                        <a:solidFill>
                          <a:srgbClr val="FFFF00"/>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28"/>
                                <w:szCs w:val="28"/>
                              </w:rPr>
                            </w:pPr>
                            <w:r>
                              <w:rPr>
                                <w:rFonts w:ascii="ＤＦ特太ゴシック体" w:eastAsia="ＤＦ特太ゴシック体" w:hAnsi="ＤＦ特太ゴシック体" w:hint="eastAsia"/>
                                <w:sz w:val="28"/>
                                <w:szCs w:val="28"/>
                              </w:rPr>
                              <w:t>☆未来社会は目の前にいる子供たちが「創る」もの☆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78.3pt;margin-top:1.15pt;width:336pt;height:3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" fillcolor="yellow" strokecolor="black [3213]">
                <v:textbox>
                  <w:txbxContent>
                    <w:p>
                      <w:pPr>
                        <w:jc w:val="center"/>
                        <w:rPr>
                          <w:sz w:val="28"/>
                          <w:szCs w:val="28"/>
                        </w:rPr>
                      </w:pPr>
                      <w:r>
                        <w:rPr>
                          <w:rFonts w:ascii="ＤＦ特太ゴシック体" w:eastAsia="ＤＦ特太ゴシック体" w:hAnsi="ＤＦ特太ゴシック体" w:hint="eastAsia"/>
                          <w:sz w:val="28"/>
                          <w:szCs w:val="28"/>
                        </w:rPr>
                        <w:t>☆未来社会は目の前にいる子供たちが「創る」もの☆</w:t>
                      </w:r>
                    </w:p>
                  </w:txbxContent>
                </v:textbox>
              </v:rect>
            </w:pict>
          </mc:Fallback>
        </mc:AlternateContent>
      </w:r>
    </w:p>
    <w:p>
      <w:pPr>
        <w:jc w:val="center"/>
        <w:rPr>
          <w:sz w:val="24"/>
          <w:szCs w:val="24"/>
        </w:rPr>
      </w:pPr>
      <w:r>
        <w:rPr>
          <w:rFonts w:asciiTheme="majorEastAsia" w:eastAsiaTheme="majorEastAsia" w:hAnsiTheme="majorEastAsia" w:cs="Times New Roman"/>
          <w:b/>
          <w:noProof/>
          <w:u w:val="single"/>
        </w:rPr>
        <mc:AlternateContent>
          <mc:Choice Requires="wps">
            <w:drawing>
              <wp:anchor distT="0" distB="0" distL="114300" distR="114300" simplePos="0" relativeHeight="251832320" behindDoc="0" locked="0" layoutInCell="1" allowOverlap="1">
                <wp:simplePos x="0" y="0"/>
                <wp:positionH relativeFrom="column">
                  <wp:posOffset>359410</wp:posOffset>
                </wp:positionH>
                <wp:positionV relativeFrom="paragraph">
                  <wp:posOffset>103505</wp:posOffset>
                </wp:positionV>
                <wp:extent cx="1228725" cy="1866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228725" cy="18669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pPr>
                              <w:jc w:val="left"/>
                              <w:rPr>
                                <w:sz w:val="18"/>
                                <w:szCs w:val="18"/>
                              </w:rPr>
                            </w:pPr>
                            <w:r>
                              <w:rPr>
                                <w:rFonts w:hint="eastAsia"/>
                                <w:sz w:val="18"/>
                                <w:szCs w:val="18"/>
                              </w:rPr>
                              <w:t>教育基本法</w:t>
                            </w:r>
                          </w:p>
                          <w:p>
                            <w:pPr>
                              <w:jc w:val="left"/>
                              <w:rPr>
                                <w:sz w:val="18"/>
                                <w:szCs w:val="18"/>
                              </w:rPr>
                            </w:pPr>
                            <w:r>
                              <w:rPr>
                                <w:sz w:val="18"/>
                                <w:szCs w:val="18"/>
                              </w:rPr>
                              <w:t>学校教育法等</w:t>
                            </w:r>
                          </w:p>
                          <w:p>
                            <w:pPr>
                              <w:jc w:val="left"/>
                              <w:rPr>
                                <w:sz w:val="18"/>
                                <w:szCs w:val="18"/>
                              </w:rPr>
                            </w:pPr>
                            <w:r>
                              <w:rPr>
                                <w:rFonts w:hint="eastAsia"/>
                                <w:sz w:val="18"/>
                                <w:szCs w:val="18"/>
                              </w:rPr>
                              <w:t>中央教育審議会</w:t>
                            </w:r>
                            <w:r>
                              <w:rPr>
                                <w:sz w:val="18"/>
                                <w:szCs w:val="18"/>
                              </w:rPr>
                              <w:t>答申</w:t>
                            </w:r>
                          </w:p>
                          <w:p>
                            <w:pPr>
                              <w:jc w:val="left"/>
                              <w:rPr>
                                <w:sz w:val="18"/>
                                <w:szCs w:val="18"/>
                              </w:rPr>
                            </w:pPr>
                            <w:r>
                              <w:rPr>
                                <w:rFonts w:hint="eastAsia"/>
                                <w:sz w:val="18"/>
                                <w:szCs w:val="18"/>
                              </w:rPr>
                              <w:t>小中</w:t>
                            </w:r>
                            <w:r>
                              <w:rPr>
                                <w:sz w:val="18"/>
                                <w:szCs w:val="18"/>
                              </w:rPr>
                              <w:t>学習指導要領</w:t>
                            </w:r>
                          </w:p>
                          <w:p>
                            <w:pPr>
                              <w:jc w:val="left"/>
                              <w:rPr>
                                <w:sz w:val="18"/>
                                <w:szCs w:val="18"/>
                              </w:rPr>
                            </w:pPr>
                            <w:r>
                              <w:rPr>
                                <w:rFonts w:hint="eastAsia"/>
                                <w:sz w:val="18"/>
                                <w:szCs w:val="18"/>
                              </w:rPr>
                              <w:t>文部科学省</w:t>
                            </w:r>
                            <w:r>
                              <w:rPr>
                                <w:sz w:val="18"/>
                                <w:szCs w:val="18"/>
                              </w:rPr>
                              <w:t>施策</w:t>
                            </w:r>
                          </w:p>
                          <w:p>
                            <w:pPr>
                              <w:jc w:val="left"/>
                              <w:rPr>
                                <w:sz w:val="18"/>
                                <w:szCs w:val="18"/>
                              </w:rPr>
                            </w:pPr>
                            <w:r>
                              <w:rPr>
                                <w:rFonts w:hint="eastAsia"/>
                                <w:sz w:val="18"/>
                                <w:szCs w:val="18"/>
                              </w:rPr>
                              <w:t>緑の風</w:t>
                            </w:r>
                            <w:r>
                              <w:rPr>
                                <w:sz w:val="18"/>
                                <w:szCs w:val="18"/>
                              </w:rPr>
                              <w:t>ふくまち</w:t>
                            </w:r>
                            <w:r>
                              <w:rPr>
                                <w:rFonts w:hint="eastAsia"/>
                                <w:sz w:val="18"/>
                                <w:szCs w:val="18"/>
                              </w:rPr>
                              <w:t>ﾋﾞｼﾞｮﾝ</w:t>
                            </w:r>
                          </w:p>
                          <w:p>
                            <w:pPr>
                              <w:jc w:val="left"/>
                              <w:rPr>
                                <w:sz w:val="18"/>
                                <w:szCs w:val="18"/>
                              </w:rPr>
                            </w:pPr>
                            <w:r>
                              <w:rPr>
                                <w:rFonts w:hint="eastAsia"/>
                                <w:sz w:val="18"/>
                                <w:szCs w:val="18"/>
                              </w:rPr>
                              <w:t>練馬区教育大綱</w:t>
                            </w:r>
                          </w:p>
                          <w:p>
                            <w:pPr>
                              <w:jc w:val="left"/>
                              <w:rPr>
                                <w:sz w:val="18"/>
                                <w:szCs w:val="18"/>
                              </w:rPr>
                            </w:pPr>
                            <w:r>
                              <w:rPr>
                                <w:rFonts w:hint="eastAsia"/>
                                <w:sz w:val="18"/>
                                <w:szCs w:val="18"/>
                              </w:rPr>
                              <w:t>練馬区教委</w:t>
                            </w:r>
                            <w:r>
                              <w:rPr>
                                <w:sz w:val="18"/>
                                <w:szCs w:val="18"/>
                              </w:rPr>
                              <w:t>教育目標等</w:t>
                            </w:r>
                          </w:p>
                          <w:p>
                            <w:pPr>
                              <w:jc w:val="left"/>
                              <w:rPr>
                                <w:sz w:val="18"/>
                                <w:szCs w:val="18"/>
                              </w:rPr>
                            </w:pPr>
                            <w:r>
                              <w:rPr>
                                <w:rFonts w:hint="eastAsia"/>
                                <w:sz w:val="18"/>
                                <w:szCs w:val="18"/>
                              </w:rPr>
                              <w:t>社会状況・要請・課題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28.3pt;margin-top:8.15pt;width:96.75pt;height:14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" filled="f" strokecolor="black [3200]" strokeweight="1pt">
                <v:textbox>
                  <w:txbxContent>
                    <w:p>
                      <w:pPr>
                        <w:jc w:val="left"/>
                        <w:rPr>
                          <w:sz w:val="18"/>
                          <w:szCs w:val="18"/>
                        </w:rPr>
                      </w:pPr>
                      <w:r>
                        <w:rPr>
                          <w:rFonts w:hint="eastAsia"/>
                          <w:sz w:val="18"/>
                          <w:szCs w:val="18"/>
                        </w:rPr>
                        <w:t>教育基本法</w:t>
                      </w:r>
                    </w:p>
                    <w:p>
                      <w:pPr>
                        <w:jc w:val="left"/>
                        <w:rPr>
                          <w:sz w:val="18"/>
                          <w:szCs w:val="18"/>
                        </w:rPr>
                      </w:pPr>
                      <w:r>
                        <w:rPr>
                          <w:sz w:val="18"/>
                          <w:szCs w:val="18"/>
                        </w:rPr>
                        <w:t>学校教育法等</w:t>
                      </w:r>
                    </w:p>
                    <w:p>
                      <w:pPr>
                        <w:jc w:val="left"/>
                        <w:rPr>
                          <w:sz w:val="18"/>
                          <w:szCs w:val="18"/>
                        </w:rPr>
                      </w:pPr>
                      <w:r>
                        <w:rPr>
                          <w:rFonts w:hint="eastAsia"/>
                          <w:sz w:val="18"/>
                          <w:szCs w:val="18"/>
                        </w:rPr>
                        <w:t>中央教育審議会</w:t>
                      </w:r>
                      <w:r>
                        <w:rPr>
                          <w:sz w:val="18"/>
                          <w:szCs w:val="18"/>
                        </w:rPr>
                        <w:t>答申</w:t>
                      </w:r>
                    </w:p>
                    <w:p>
                      <w:pPr>
                        <w:jc w:val="left"/>
                        <w:rPr>
                          <w:sz w:val="18"/>
                          <w:szCs w:val="18"/>
                        </w:rPr>
                      </w:pPr>
                      <w:r>
                        <w:rPr>
                          <w:rFonts w:hint="eastAsia"/>
                          <w:sz w:val="18"/>
                          <w:szCs w:val="18"/>
                        </w:rPr>
                        <w:t>小中</w:t>
                      </w:r>
                      <w:r>
                        <w:rPr>
                          <w:sz w:val="18"/>
                          <w:szCs w:val="18"/>
                        </w:rPr>
                        <w:t>学習指導要領</w:t>
                      </w:r>
                    </w:p>
                    <w:p>
                      <w:pPr>
                        <w:jc w:val="left"/>
                        <w:rPr>
                          <w:sz w:val="18"/>
                          <w:szCs w:val="18"/>
                        </w:rPr>
                      </w:pPr>
                      <w:r>
                        <w:rPr>
                          <w:rFonts w:hint="eastAsia"/>
                          <w:sz w:val="18"/>
                          <w:szCs w:val="18"/>
                        </w:rPr>
                        <w:t>文部科学省</w:t>
                      </w:r>
                      <w:r>
                        <w:rPr>
                          <w:sz w:val="18"/>
                          <w:szCs w:val="18"/>
                        </w:rPr>
                        <w:t>施策</w:t>
                      </w:r>
                    </w:p>
                    <w:p>
                      <w:pPr>
                        <w:jc w:val="left"/>
                        <w:rPr>
                          <w:sz w:val="18"/>
                          <w:szCs w:val="18"/>
                        </w:rPr>
                      </w:pPr>
                      <w:r>
                        <w:rPr>
                          <w:rFonts w:hint="eastAsia"/>
                          <w:sz w:val="18"/>
                          <w:szCs w:val="18"/>
                        </w:rPr>
                        <w:t>緑の風</w:t>
                      </w:r>
                      <w:r>
                        <w:rPr>
                          <w:sz w:val="18"/>
                          <w:szCs w:val="18"/>
                        </w:rPr>
                        <w:t>ふくまち</w:t>
                      </w:r>
                      <w:r>
                        <w:rPr>
                          <w:rFonts w:hint="eastAsia"/>
                          <w:sz w:val="18"/>
                          <w:szCs w:val="18"/>
                        </w:rPr>
                        <w:t>ﾋﾞｼﾞｮﾝ</w:t>
                      </w:r>
                    </w:p>
                    <w:p>
                      <w:pPr>
                        <w:jc w:val="left"/>
                        <w:rPr>
                          <w:sz w:val="18"/>
                          <w:szCs w:val="18"/>
                        </w:rPr>
                      </w:pPr>
                      <w:r>
                        <w:rPr>
                          <w:rFonts w:hint="eastAsia"/>
                          <w:sz w:val="18"/>
                          <w:szCs w:val="18"/>
                        </w:rPr>
                        <w:t>練馬区教育大綱</w:t>
                      </w:r>
                    </w:p>
                    <w:p>
                      <w:pPr>
                        <w:jc w:val="left"/>
                        <w:rPr>
                          <w:sz w:val="18"/>
                          <w:szCs w:val="18"/>
                        </w:rPr>
                      </w:pPr>
                      <w:r>
                        <w:rPr>
                          <w:rFonts w:hint="eastAsia"/>
                          <w:sz w:val="18"/>
                          <w:szCs w:val="18"/>
                        </w:rPr>
                        <w:t>練馬区教委</w:t>
                      </w:r>
                      <w:r>
                        <w:rPr>
                          <w:sz w:val="18"/>
                          <w:szCs w:val="18"/>
                        </w:rPr>
                        <w:t>教育目標等</w:t>
                      </w:r>
                    </w:p>
                    <w:p>
                      <w:pPr>
                        <w:jc w:val="left"/>
                        <w:rPr>
                          <w:sz w:val="18"/>
                          <w:szCs w:val="18"/>
                        </w:rPr>
                      </w:pPr>
                      <w:r>
                        <w:rPr>
                          <w:rFonts w:hint="eastAsia"/>
                          <w:sz w:val="18"/>
                          <w:szCs w:val="18"/>
                        </w:rPr>
                        <w:t>社会状況・要請・課題</w:t>
                      </w:r>
                    </w:p>
                  </w:txbxContent>
                </v:textbox>
              </v:rect>
            </w:pict>
          </mc:Fallback>
        </mc:AlternateContent>
      </w:r>
    </w:p>
    <w:p>
      <w:pPr>
        <w:jc w:val="center"/>
        <w:rPr>
          <w:sz w:val="24"/>
          <w:szCs w:val="24"/>
        </w:rPr>
      </w:pPr>
      <w:r>
        <w:rPr>
          <w:rFonts w:ascii="ＤＦ特太ゴシック体" w:eastAsia="ＤＦ特太ゴシック体" w:hAnsi="ＤＦ特太ゴシック体" w:hint="eastAsia"/>
          <w:noProof/>
          <w:sz w:val="21"/>
          <w:szCs w:val="21"/>
        </w:rPr>
        <mc:AlternateContent>
          <mc:Choice Requires="wps">
            <w:drawing>
              <wp:anchor distT="0" distB="0" distL="114300" distR="114300" simplePos="0" relativeHeight="252046336" behindDoc="0" locked="0" layoutInCell="1" allowOverlap="1">
                <wp:simplePos x="0" y="0"/>
                <wp:positionH relativeFrom="column">
                  <wp:posOffset>5061585</wp:posOffset>
                </wp:positionH>
                <wp:positionV relativeFrom="paragraph">
                  <wp:posOffset>71120</wp:posOffset>
                </wp:positionV>
                <wp:extent cx="3533775" cy="4000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3533775" cy="400050"/>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ascii="ＤＦ特太ゴシック体" w:eastAsia="ＤＦ特太ゴシック体" w:hAnsi="ＤＦ特太ゴシック体" w:hint="eastAsia"/>
                                <w:sz w:val="28"/>
                                <w:szCs w:val="28"/>
                              </w:rPr>
                              <w:t>開三小</w:t>
                            </w:r>
                            <w:r>
                              <w:rPr>
                                <w:rFonts w:ascii="ＤＦ特太ゴシック体" w:eastAsia="ＤＦ特太ゴシック体" w:hAnsi="ＤＦ特太ゴシック体"/>
                                <w:sz w:val="28"/>
                                <w:szCs w:val="28"/>
                              </w:rPr>
                              <w:t>の教育目標</w:t>
                            </w:r>
                            <w:r>
                              <w:t>（どのような子供を</w:t>
                            </w:r>
                            <w:r>
                              <w:rPr>
                                <w:rFonts w:hint="eastAsia"/>
                              </w:rPr>
                              <w:t>育てていくか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8" style="position:absolute;left:0;text-align:left;margin-left:398.55pt;margin-top:5.6pt;width:278.25pt;height:31.5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" fillcolor="white [3212]" strokecolor="black [3213]" strokeweight="1.5pt">
                <v:textbox>
                  <w:txbxContent>
                    <w:p>
                      <w:pPr>
                        <w:jc w:val="center"/>
                        <w:rPr>
                          <w:rFonts w:hint="eastAsia"/>
                        </w:rPr>
                      </w:pPr>
                      <w:r>
                        <w:rPr>
                          <w:rFonts w:ascii="ＤＦ特太ゴシック体" w:eastAsia="ＤＦ特太ゴシック体" w:hAnsi="ＤＦ特太ゴシック体" w:hint="eastAsia"/>
                          <w:sz w:val="28"/>
                          <w:szCs w:val="28"/>
                        </w:rPr>
                        <w:t>開三小</w:t>
                      </w:r>
                      <w:r>
                        <w:rPr>
                          <w:rFonts w:ascii="ＤＦ特太ゴシック体" w:eastAsia="ＤＦ特太ゴシック体" w:hAnsi="ＤＦ特太ゴシック体"/>
                          <w:sz w:val="28"/>
                          <w:szCs w:val="28"/>
                        </w:rPr>
                        <w:t>の教育目標</w:t>
                      </w:r>
                      <w:r>
                        <w:t>（どのような子供を</w:t>
                      </w:r>
                      <w:r>
                        <w:rPr>
                          <w:rFonts w:hint="eastAsia"/>
                        </w:rPr>
                        <w:t>育てていくか</w:t>
                      </w:r>
                      <w:r>
                        <w:t>）</w:t>
                      </w:r>
                    </w:p>
                  </w:txbxContent>
                </v:textbox>
              </v:rect>
            </w:pict>
          </mc:Fallback>
        </mc:AlternateContent>
      </w:r>
      <w:r>
        <w:rPr>
          <w:rFonts w:asciiTheme="majorEastAsia" w:eastAsiaTheme="majorEastAsia" w:hAnsiTheme="majorEastAsia" w:cs="Times New Roman"/>
          <w:b/>
          <w:noProof/>
          <w:u w:val="single"/>
        </w:rPr>
        <mc:AlternateContent>
          <mc:Choice Requires="wps">
            <w:drawing>
              <wp:anchor distT="0" distB="0" distL="114300" distR="114300" simplePos="0" relativeHeight="251834368" behindDoc="0" locked="0" layoutInCell="1" allowOverlap="1">
                <wp:simplePos x="0" y="0"/>
                <wp:positionH relativeFrom="column">
                  <wp:posOffset>12205335</wp:posOffset>
                </wp:positionH>
                <wp:positionV relativeFrom="paragraph">
                  <wp:posOffset>127635</wp:posOffset>
                </wp:positionV>
                <wp:extent cx="1238250" cy="149542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1238250" cy="149542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pPr>
                              <w:jc w:val="left"/>
                              <w:rPr>
                                <w:sz w:val="18"/>
                                <w:szCs w:val="18"/>
                              </w:rPr>
                            </w:pPr>
                            <w:r>
                              <w:rPr>
                                <w:rFonts w:hint="eastAsia"/>
                                <w:sz w:val="18"/>
                                <w:szCs w:val="18"/>
                              </w:rPr>
                              <w:t>子供の実態</w:t>
                            </w:r>
                          </w:p>
                          <w:p>
                            <w:pPr>
                              <w:jc w:val="left"/>
                              <w:rPr>
                                <w:sz w:val="18"/>
                                <w:szCs w:val="18"/>
                              </w:rPr>
                            </w:pPr>
                            <w:r>
                              <w:rPr>
                                <w:rFonts w:hint="eastAsia"/>
                                <w:sz w:val="18"/>
                                <w:szCs w:val="18"/>
                              </w:rPr>
                              <w:t>学校・教師実態、願い</w:t>
                            </w:r>
                          </w:p>
                          <w:p>
                            <w:pPr>
                              <w:jc w:val="left"/>
                              <w:rPr>
                                <w:sz w:val="18"/>
                                <w:szCs w:val="18"/>
                              </w:rPr>
                            </w:pPr>
                            <w:r>
                              <w:rPr>
                                <w:rFonts w:hint="eastAsia"/>
                                <w:sz w:val="18"/>
                                <w:szCs w:val="18"/>
                              </w:rPr>
                              <w:t>保護者の実態、願い</w:t>
                            </w:r>
                          </w:p>
                          <w:p>
                            <w:pPr>
                              <w:jc w:val="left"/>
                              <w:rPr>
                                <w:sz w:val="18"/>
                                <w:szCs w:val="18"/>
                              </w:rPr>
                            </w:pPr>
                            <w:r>
                              <w:rPr>
                                <w:rFonts w:hint="eastAsia"/>
                                <w:sz w:val="18"/>
                                <w:szCs w:val="18"/>
                              </w:rPr>
                              <w:t>地域の実態</w:t>
                            </w:r>
                            <w:r>
                              <w:rPr>
                                <w:sz w:val="18"/>
                                <w:szCs w:val="18"/>
                              </w:rPr>
                              <w:t>、願い</w:t>
                            </w:r>
                          </w:p>
                          <w:p>
                            <w:pPr>
                              <w:jc w:val="left"/>
                              <w:rPr>
                                <w:sz w:val="18"/>
                                <w:szCs w:val="18"/>
                              </w:rPr>
                            </w:pPr>
                            <w:r>
                              <w:rPr>
                                <w:rFonts w:hint="eastAsia"/>
                                <w:sz w:val="18"/>
                                <w:szCs w:val="18"/>
                              </w:rPr>
                              <w:t xml:space="preserve">　</w:t>
                            </w:r>
                            <w:r>
                              <w:rPr>
                                <w:sz w:val="18"/>
                                <w:szCs w:val="18"/>
                              </w:rPr>
                              <w:t>人的・物的環境</w:t>
                            </w:r>
                          </w:p>
                          <w:p>
                            <w:pPr>
                              <w:jc w:val="left"/>
                              <w:rPr>
                                <w:sz w:val="18"/>
                                <w:szCs w:val="18"/>
                              </w:rPr>
                            </w:pPr>
                            <w:r>
                              <w:rPr>
                                <w:rFonts w:hint="eastAsia"/>
                                <w:sz w:val="18"/>
                                <w:szCs w:val="18"/>
                              </w:rPr>
                              <w:t>学校評価</w:t>
                            </w:r>
                            <w:r>
                              <w:rPr>
                                <w:sz w:val="18"/>
                                <w:szCs w:val="18"/>
                              </w:rPr>
                              <w:t>結果</w:t>
                            </w:r>
                          </w:p>
                          <w:p>
                            <w:pPr>
                              <w:jc w:val="left"/>
                              <w:rPr>
                                <w:sz w:val="18"/>
                                <w:szCs w:val="18"/>
                              </w:rPr>
                            </w:pPr>
                            <w:r>
                              <w:rPr>
                                <w:rFonts w:hint="eastAsia"/>
                                <w:sz w:val="18"/>
                                <w:szCs w:val="18"/>
                              </w:rPr>
                              <w:t>国</w:t>
                            </w:r>
                            <w:r>
                              <w:rPr>
                                <w:sz w:val="18"/>
                                <w:szCs w:val="18"/>
                              </w:rPr>
                              <w:t>都</w:t>
                            </w:r>
                            <w:r>
                              <w:rPr>
                                <w:rFonts w:hint="eastAsia"/>
                                <w:sz w:val="18"/>
                                <w:szCs w:val="18"/>
                              </w:rPr>
                              <w:t>による学力調査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9" style="position:absolute;left:0;text-align:left;margin-left:961.05pt;margin-top:10.05pt;width:97.5pt;height:117.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" filled="f" strokecolor="black [3200]" strokeweight="1pt">
                <v:textbox>
                  <w:txbxContent>
                    <w:p>
                      <w:pPr>
                        <w:jc w:val="left"/>
                        <w:rPr>
                          <w:sz w:val="18"/>
                          <w:szCs w:val="18"/>
                        </w:rPr>
                      </w:pPr>
                      <w:r>
                        <w:rPr>
                          <w:rFonts w:hint="eastAsia"/>
                          <w:sz w:val="18"/>
                          <w:szCs w:val="18"/>
                        </w:rPr>
                        <w:t>子供の実態</w:t>
                      </w:r>
                    </w:p>
                    <w:p>
                      <w:pPr>
                        <w:jc w:val="left"/>
                        <w:rPr>
                          <w:sz w:val="18"/>
                          <w:szCs w:val="18"/>
                        </w:rPr>
                      </w:pPr>
                      <w:r>
                        <w:rPr>
                          <w:rFonts w:hint="eastAsia"/>
                          <w:sz w:val="18"/>
                          <w:szCs w:val="18"/>
                        </w:rPr>
                        <w:t>学校・教師実態、願い</w:t>
                      </w:r>
                    </w:p>
                    <w:p>
                      <w:pPr>
                        <w:jc w:val="left"/>
                        <w:rPr>
                          <w:sz w:val="18"/>
                          <w:szCs w:val="18"/>
                        </w:rPr>
                      </w:pPr>
                      <w:r>
                        <w:rPr>
                          <w:rFonts w:hint="eastAsia"/>
                          <w:sz w:val="18"/>
                          <w:szCs w:val="18"/>
                        </w:rPr>
                        <w:t>保護者の実態、願い</w:t>
                      </w:r>
                    </w:p>
                    <w:p>
                      <w:pPr>
                        <w:jc w:val="left"/>
                        <w:rPr>
                          <w:sz w:val="18"/>
                          <w:szCs w:val="18"/>
                        </w:rPr>
                      </w:pPr>
                      <w:r>
                        <w:rPr>
                          <w:rFonts w:hint="eastAsia"/>
                          <w:sz w:val="18"/>
                          <w:szCs w:val="18"/>
                        </w:rPr>
                        <w:t>地域の実態</w:t>
                      </w:r>
                      <w:r>
                        <w:rPr>
                          <w:sz w:val="18"/>
                          <w:szCs w:val="18"/>
                        </w:rPr>
                        <w:t>、願い</w:t>
                      </w:r>
                    </w:p>
                    <w:p>
                      <w:pPr>
                        <w:jc w:val="left"/>
                        <w:rPr>
                          <w:sz w:val="18"/>
                          <w:szCs w:val="18"/>
                        </w:rPr>
                      </w:pPr>
                      <w:r>
                        <w:rPr>
                          <w:rFonts w:hint="eastAsia"/>
                          <w:sz w:val="18"/>
                          <w:szCs w:val="18"/>
                        </w:rPr>
                        <w:t xml:space="preserve">　</w:t>
                      </w:r>
                      <w:r>
                        <w:rPr>
                          <w:sz w:val="18"/>
                          <w:szCs w:val="18"/>
                        </w:rPr>
                        <w:t>人的・物的環境</w:t>
                      </w:r>
                    </w:p>
                    <w:p>
                      <w:pPr>
                        <w:jc w:val="left"/>
                        <w:rPr>
                          <w:sz w:val="18"/>
                          <w:szCs w:val="18"/>
                        </w:rPr>
                      </w:pPr>
                      <w:r>
                        <w:rPr>
                          <w:rFonts w:hint="eastAsia"/>
                          <w:sz w:val="18"/>
                          <w:szCs w:val="18"/>
                        </w:rPr>
                        <w:t>学校評価</w:t>
                      </w:r>
                      <w:r>
                        <w:rPr>
                          <w:sz w:val="18"/>
                          <w:szCs w:val="18"/>
                        </w:rPr>
                        <w:t>結果</w:t>
                      </w:r>
                    </w:p>
                    <w:p>
                      <w:pPr>
                        <w:jc w:val="left"/>
                        <w:rPr>
                          <w:sz w:val="18"/>
                          <w:szCs w:val="18"/>
                        </w:rPr>
                      </w:pPr>
                      <w:r>
                        <w:rPr>
                          <w:rFonts w:hint="eastAsia"/>
                          <w:sz w:val="18"/>
                          <w:szCs w:val="18"/>
                        </w:rPr>
                        <w:t>国</w:t>
                      </w:r>
                      <w:r>
                        <w:rPr>
                          <w:sz w:val="18"/>
                          <w:szCs w:val="18"/>
                        </w:rPr>
                        <w:t>都</w:t>
                      </w:r>
                      <w:r>
                        <w:rPr>
                          <w:rFonts w:hint="eastAsia"/>
                          <w:sz w:val="18"/>
                          <w:szCs w:val="18"/>
                        </w:rPr>
                        <w:t>による学力調査</w:t>
                      </w:r>
                    </w:p>
                  </w:txbxContent>
                </v:textbox>
              </v:rect>
            </w:pict>
          </mc:Fallback>
        </mc:AlternateContent>
      </w:r>
    </w:p>
    <w:p>
      <w:pPr>
        <w:jc w:val="center"/>
        <w:rPr>
          <w:sz w:val="24"/>
          <w:szCs w:val="24"/>
        </w:rPr>
      </w:pPr>
      <w:r>
        <w:rPr>
          <w:noProof/>
          <w:sz w:val="24"/>
          <w:szCs w:val="24"/>
        </w:rPr>
        <mc:AlternateContent>
          <mc:Choice Requires="wps">
            <w:drawing>
              <wp:anchor distT="0" distB="0" distL="114300" distR="114300" simplePos="0" relativeHeight="252045312" behindDoc="0" locked="0" layoutInCell="1" allowOverlap="1">
                <wp:simplePos x="0" y="0"/>
                <wp:positionH relativeFrom="column">
                  <wp:posOffset>1727835</wp:posOffset>
                </wp:positionH>
                <wp:positionV relativeFrom="paragraph">
                  <wp:posOffset>33655</wp:posOffset>
                </wp:positionV>
                <wp:extent cx="10344150" cy="1581150"/>
                <wp:effectExtent l="0" t="0" r="19050" b="19050"/>
                <wp:wrapNone/>
                <wp:docPr id="55" name="楕円 55"/>
                <wp:cNvGraphicFramePr/>
                <a:graphic xmlns:a="http://schemas.openxmlformats.org/drawingml/2006/main">
                  <a:graphicData uri="http://schemas.microsoft.com/office/word/2010/wordprocessingShape">
                    <wps:wsp>
                      <wps:cNvSpPr/>
                      <wps:spPr>
                        <a:xfrm>
                          <a:off x="0" y="0"/>
                          <a:ext cx="10344150" cy="1581150"/>
                        </a:xfrm>
                        <a:prstGeom prst="ellipse">
                          <a:avLst/>
                        </a:prstGeom>
                        <a:ln/>
                      </wps:spPr>
                      <wps:style>
                        <a:lnRef idx="2">
                          <a:schemeClr val="accent5"/>
                        </a:lnRef>
                        <a:fillRef idx="1">
                          <a:schemeClr val="lt1"/>
                        </a:fillRef>
                        <a:effectRef idx="0">
                          <a:schemeClr val="accent5"/>
                        </a:effectRef>
                        <a:fontRef idx="minor">
                          <a:schemeClr val="dk1"/>
                        </a:fontRef>
                      </wps:style>
                      <wps:txbx>
                        <w:txbxContent>
                          <w:p>
                            <w:pPr>
                              <w:ind w:firstLineChars="100" w:firstLine="201"/>
                              <w:jc w:val="left"/>
                            </w:pPr>
                            <w:r>
                              <w:rPr>
                                <w:rFonts w:hint="eastAsia"/>
                              </w:rPr>
                              <w:t>人間尊重の精神を基調とし、自己をみがき、人や地域、自然と豊かにかかわり、基礎力、思考力、創造の知恵や実践力を備え、他者と協働して、高い志と意欲をもち、新しい時代を切り拓く資質・能力をもつ児童を育成する。</w:t>
                            </w:r>
                            <w:r>
                              <w:rPr>
                                <w:rFonts w:asciiTheme="majorEastAsia" w:eastAsiaTheme="majorEastAsia" w:hAnsiTheme="majorEastAsia" w:hint="eastAsia"/>
                                <w:sz w:val="20"/>
                                <w:szCs w:val="20"/>
                              </w:rPr>
                              <w:t>(目指す子供像)</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ind w:left="4775" w:hanging="4273"/>
                              <w:jc w:val="left"/>
                              <w:rPr>
                                <w:sz w:val="28"/>
                                <w:szCs w:val="28"/>
                              </w:rPr>
                            </w:pPr>
                            <w:r>
                              <w:rPr>
                                <w:rFonts w:hint="eastAsia"/>
                                <w:sz w:val="28"/>
                                <w:szCs w:val="28"/>
                              </w:rPr>
                              <w:t>【基底目標】</w:t>
                            </w:r>
                            <w:r>
                              <w:rPr>
                                <w:rFonts w:ascii="ＤＦ特太ゴシック体" w:eastAsia="ＤＦ特太ゴシック体" w:hAnsi="ＤＦ特太ゴシック体" w:hint="eastAsia"/>
                                <w:sz w:val="28"/>
                                <w:szCs w:val="28"/>
                              </w:rPr>
                              <w:t xml:space="preserve">誇りと自信をもって、よりよい社会の創り手となる子供　</w:t>
                            </w:r>
                          </w:p>
                          <w:p>
                            <w:pPr>
                              <w:ind w:firstLine="1337"/>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 xml:space="preserve">○　学びを深める子供　　○　思いやりのある子供　</w:t>
                            </w:r>
                            <w:r>
                              <w:rPr>
                                <w:rFonts w:hint="eastAsia"/>
                              </w:rPr>
                              <w:t xml:space="preserve">   </w:t>
                            </w:r>
                            <w:r>
                              <w:rPr>
                                <w:rFonts w:hint="eastAsia"/>
                              </w:rPr>
                              <w:t>○　健康な子供</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5" o:spid="_x0000_s1030" style="position:absolute;left:0;text-align:left;margin-left:136.05pt;margin-top:2.65pt;width:814.5pt;height:124.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" fillcolor="white [3201]" strokecolor="#4bacc6 [3208]" strokeweight="2pt">
                <v:textbox>
                  <w:txbxContent>
                    <w:p>
                      <w:pPr>
                        <w:ind w:firstLineChars="100" w:firstLine="201"/>
                        <w:jc w:val="left"/>
                      </w:pPr>
                      <w:r>
                        <w:rPr>
                          <w:rFonts w:hint="eastAsia"/>
                        </w:rPr>
                        <w:t>人間尊重の精神を基調とし、自己をみがき、人や地域、自然と豊かにかかわり、基礎力、思考力、創造の知恵や実践力を備え、他者と協働して、高い志と意欲をもち、新しい時代を切り拓く資質・能力をもつ児童を育成する。</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目指す子供像)</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ind w:left="4775" w:hanging="4273"/>
                        <w:jc w:val="left"/>
                        <w:rPr>
                          <w:sz w:val="28"/>
                          <w:szCs w:val="28"/>
                        </w:rPr>
                      </w:pPr>
                      <w:r>
                        <w:rPr>
                          <w:rFonts w:hint="eastAsia"/>
                          <w:sz w:val="28"/>
                          <w:szCs w:val="28"/>
                        </w:rPr>
                        <w:t>【基底目標】</w:t>
                      </w:r>
                      <w:r>
                        <w:rPr>
                          <w:rFonts w:ascii="ＤＦ特太ゴシック体" w:eastAsia="ＤＦ特太ゴシック体" w:hAnsi="ＤＦ特太ゴシック体" w:hint="eastAsia"/>
                          <w:sz w:val="28"/>
                          <w:szCs w:val="28"/>
                        </w:rPr>
                        <w:t xml:space="preserve">誇りと自信をもって、よりよい社会の創り手となる子供　</w:t>
                      </w:r>
                    </w:p>
                    <w:p>
                      <w:pPr>
                        <w:ind w:firstLine="1337"/>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 xml:space="preserve">○　学びを深める子供　　○　思いやりのある子供　</w:t>
                      </w:r>
                      <w:r>
                        <w:rPr>
                          <w:rFonts w:hint="eastAsia"/>
                        </w:rPr>
                        <w:t xml:space="preserve">   </w:t>
                      </w:r>
                      <w:r>
                        <w:rPr>
                          <w:rFonts w:hint="eastAsia"/>
                        </w:rPr>
                        <w:t>○　健康な子供</w:t>
                      </w:r>
                    </w:p>
                    <w:p>
                      <w:pPr>
                        <w:jc w:val="center"/>
                      </w:pPr>
                    </w:p>
                  </w:txbxContent>
                </v:textbox>
              </v:oval>
            </w:pict>
          </mc:Fallback>
        </mc:AlternateContent>
      </w:r>
    </w:p>
    <w:p>
      <w:pPr>
        <w:jc w:val="center"/>
        <w:rPr>
          <w:sz w:val="24"/>
          <w:szCs w:val="24"/>
        </w:rPr>
      </w:pPr>
    </w:p>
    <w:p>
      <w:pPr>
        <w:jc w:val="center"/>
        <w:rPr>
          <w:rFonts w:ascii="ＤＦ特太ゴシック体" w:eastAsia="ＤＦ特太ゴシック体" w:hAnsi="ＤＦ特太ゴシック体"/>
          <w:sz w:val="21"/>
          <w:szCs w:val="21"/>
        </w:rPr>
      </w:pPr>
    </w:p>
    <w:p>
      <w:pPr>
        <w:jc w:val="center"/>
        <w:rPr>
          <w:sz w:val="24"/>
          <w:szCs w:val="24"/>
        </w:rPr>
      </w:pPr>
    </w:p>
    <w:p>
      <w:pPr>
        <w:jc w:val="center"/>
        <w:rPr>
          <w:sz w:val="24"/>
          <w:szCs w:val="24"/>
        </w:rPr>
      </w:pPr>
      <w:r>
        <w:rPr>
          <w:noProof/>
          <w:sz w:val="24"/>
          <w:szCs w:val="24"/>
        </w:rPr>
        <mc:AlternateContent>
          <mc:Choice Requires="wps">
            <w:drawing>
              <wp:anchor distT="0" distB="0" distL="114300" distR="114300" simplePos="0" relativeHeight="251835392" behindDoc="0" locked="0" layoutInCell="1" allowOverlap="1">
                <wp:simplePos x="0" y="0"/>
                <wp:positionH relativeFrom="column">
                  <wp:posOffset>1604010</wp:posOffset>
                </wp:positionH>
                <wp:positionV relativeFrom="paragraph">
                  <wp:posOffset>7620</wp:posOffset>
                </wp:positionV>
                <wp:extent cx="123825" cy="0"/>
                <wp:effectExtent l="0" t="0" r="28575" b="19050"/>
                <wp:wrapNone/>
                <wp:docPr id="38" name="直線コネクタ 38"/>
                <wp:cNvGraphicFramePr/>
                <a:graphic xmlns:a="http://schemas.openxmlformats.org/drawingml/2006/main">
                  <a:graphicData uri="http://schemas.microsoft.com/office/word/2010/wordprocessingShape">
                    <wps:wsp>
                      <wps:cNvCnPr/>
                      <wps:spPr>
                        <a:xfrm flipV="1">
                          <a:off x="0" y="0"/>
                          <a:ext cx="123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6pt" to="13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" strokecolor="black [3040]" strokeweight="1pt"/>
            </w:pict>
          </mc:Fallback>
        </mc:AlternateContent>
      </w:r>
      <w:r>
        <w:rPr>
          <w:noProof/>
          <w:sz w:val="24"/>
          <w:szCs w:val="24"/>
        </w:rPr>
        <mc:AlternateContent>
          <mc:Choice Requires="wps">
            <w:drawing>
              <wp:anchor distT="0" distB="0" distL="114300" distR="114300" simplePos="0" relativeHeight="251837440" behindDoc="0" locked="0" layoutInCell="1" allowOverlap="1">
                <wp:simplePos x="0" y="0"/>
                <wp:positionH relativeFrom="column">
                  <wp:posOffset>12075160</wp:posOffset>
                </wp:positionH>
                <wp:positionV relativeFrom="paragraph">
                  <wp:posOffset>20955</wp:posOffset>
                </wp:positionV>
                <wp:extent cx="133350" cy="0"/>
                <wp:effectExtent l="0" t="0" r="19050" b="19050"/>
                <wp:wrapNone/>
                <wp:docPr id="39" name="直線コネクタ 39"/>
                <wp:cNvGraphicFramePr/>
                <a:graphic xmlns:a="http://schemas.openxmlformats.org/drawingml/2006/main">
                  <a:graphicData uri="http://schemas.microsoft.com/office/word/2010/wordprocessingShape">
                    <wps:wsp>
                      <wps:cNvCnPr/>
                      <wps:spPr>
                        <a:xfrm flipV="1">
                          <a:off x="0" y="0"/>
                          <a:ext cx="133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0.8pt,1.65pt" to="96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" strokecolor="black [3040]" strokeweight="1pt"/>
            </w:pict>
          </mc:Fallback>
        </mc:AlternateContent>
      </w:r>
    </w:p>
    <w:p>
      <w:pPr>
        <w:jc w:val="center"/>
        <w:rPr>
          <w:sz w:val="24"/>
          <w:szCs w:val="24"/>
        </w:rPr>
      </w:pPr>
    </w:p>
    <w:p>
      <w:pPr>
        <w:jc w:val="center"/>
        <w:rPr>
          <w:sz w:val="24"/>
          <w:szCs w:val="24"/>
        </w:rPr>
      </w:pPr>
      <w:r>
        <w:rPr>
          <w:rFonts w:hint="eastAsia"/>
          <w:noProof/>
          <w:sz w:val="24"/>
          <w:szCs w:val="24"/>
        </w:rPr>
        <mc:AlternateContent>
          <mc:Choice Requires="wps">
            <w:drawing>
              <wp:anchor distT="0" distB="0" distL="114300" distR="114300" simplePos="0" relativeHeight="252047360" behindDoc="0" locked="0" layoutInCell="1" allowOverlap="1">
                <wp:simplePos x="0" y="0"/>
                <wp:positionH relativeFrom="column">
                  <wp:posOffset>5490210</wp:posOffset>
                </wp:positionH>
                <wp:positionV relativeFrom="paragraph">
                  <wp:posOffset>182245</wp:posOffset>
                </wp:positionV>
                <wp:extent cx="2619375" cy="352425"/>
                <wp:effectExtent l="19050" t="19050" r="47625" b="47625"/>
                <wp:wrapNone/>
                <wp:docPr id="56" name="正方形/長方形 56"/>
                <wp:cNvGraphicFramePr/>
                <a:graphic xmlns:a="http://schemas.openxmlformats.org/drawingml/2006/main">
                  <a:graphicData uri="http://schemas.microsoft.com/office/word/2010/wordprocessingShape">
                    <wps:wsp>
                      <wps:cNvSpPr/>
                      <wps:spPr>
                        <a:xfrm>
                          <a:off x="0" y="0"/>
                          <a:ext cx="2619375" cy="352425"/>
                        </a:xfrm>
                        <a:prstGeom prst="rect">
                          <a:avLst/>
                        </a:prstGeom>
                        <a:solidFill>
                          <a:schemeClr val="bg1"/>
                        </a:solidFill>
                        <a:ln w="571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color w:val="00B050"/>
                              </w:rPr>
                            </w:pPr>
                            <w:r>
                              <w:rPr>
                                <w:rFonts w:ascii="ＤＦ特太ゴシック体" w:eastAsia="ＤＦ特太ゴシック体" w:hAnsi="ＤＦ特太ゴシック体" w:hint="eastAsia"/>
                                <w:color w:val="00B050"/>
                                <w:sz w:val="24"/>
                                <w:szCs w:val="24"/>
                              </w:rPr>
                              <w:t>学校経営により目指す子供の姿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6" o:spid="_x0000_s1031" style="position:absolute;left:0;text-align:left;margin-left:432.3pt;margin-top:14.35pt;width:206.25pt;height:27.75pt;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" fillcolor="white [3212]" strokecolor="black [3213]" strokeweight="4.5pt">
                <v:stroke linestyle="thinThin"/>
                <v:textbox>
                  <w:txbxContent>
                    <w:p>
                      <w:pPr>
                        <w:jc w:val="center"/>
                        <w:rPr>
                          <w:color w:val="00B050"/>
                        </w:rPr>
                      </w:pPr>
                      <w:r>
                        <w:rPr>
                          <w:rFonts w:ascii="ＤＦ特太ゴシック体" w:eastAsia="ＤＦ特太ゴシック体" w:hAnsi="ＤＦ特太ゴシック体" w:hint="eastAsia"/>
                          <w:color w:val="00B050"/>
                          <w:sz w:val="24"/>
                          <w:szCs w:val="24"/>
                        </w:rPr>
                        <w:t>学校経営により目指す子供の姿</w:t>
                      </w:r>
                    </w:p>
                  </w:txbxContent>
                </v:textbox>
              </v:rect>
            </w:pict>
          </mc:Fallback>
        </mc:AlternateContent>
      </w:r>
    </w:p>
    <w:p>
      <w:pPr>
        <w:jc w:val="center"/>
        <w:rPr>
          <w:sz w:val="24"/>
          <w:szCs w:val="24"/>
        </w:rPr>
      </w:pPr>
    </w:p>
    <w:p>
      <w:pPr>
        <w:jc w:val="center"/>
        <w:rPr>
          <w:sz w:val="24"/>
          <w:szCs w:val="24"/>
        </w:rPr>
      </w:pPr>
      <w:r>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2044288" behindDoc="0" locked="0" layoutInCell="1" allowOverlap="1">
                <wp:simplePos x="0" y="0"/>
                <wp:positionH relativeFrom="column">
                  <wp:posOffset>7434580</wp:posOffset>
                </wp:positionH>
                <wp:positionV relativeFrom="paragraph">
                  <wp:posOffset>114935</wp:posOffset>
                </wp:positionV>
                <wp:extent cx="5980430" cy="600075"/>
                <wp:effectExtent l="0" t="0" r="20320" b="28575"/>
                <wp:wrapNone/>
                <wp:docPr id="52" name="フレーム 52"/>
                <wp:cNvGraphicFramePr/>
                <a:graphic xmlns:a="http://schemas.openxmlformats.org/drawingml/2006/main">
                  <a:graphicData uri="http://schemas.microsoft.com/office/word/2010/wordprocessingShape">
                    <wps:wsp>
                      <wps:cNvSpPr/>
                      <wps:spPr>
                        <a:xfrm>
                          <a:off x="0" y="0"/>
                          <a:ext cx="5980430" cy="600075"/>
                        </a:xfrm>
                        <a:prstGeom prst="frame">
                          <a:avLst>
                            <a:gd name="adj1" fmla="val 8497"/>
                          </a:avLst>
                        </a:prstGeom>
                        <a:noFill/>
                        <a:ln w="9525" cap="flat" cmpd="sng" algn="ctr">
                          <a:solidFill>
                            <a:srgbClr val="FF0000"/>
                          </a:solidFill>
                          <a:prstDash val="solid"/>
                        </a:ln>
                        <a:effectLst/>
                      </wps:spPr>
                      <wps:txbx>
                        <w:txbxContent>
                          <w:p>
                            <w:pPr>
                              <w:snapToGrid w:val="0"/>
                              <w:spacing w:line="240" w:lineRule="atLeast"/>
                              <w:jc w:val="center"/>
                              <w:rPr>
                                <w:rFonts w:ascii="ＤＦ特太ゴシック体" w:eastAsia="ＤＦ特太ゴシック体" w:hAnsi="ＤＦ特太ゴシック体" w:cs="ＭＳ 明朝"/>
                                <w:sz w:val="24"/>
                                <w:szCs w:val="24"/>
                              </w:rPr>
                            </w:pPr>
                            <w:r>
                              <w:rPr>
                                <w:rFonts w:ascii="ＤＦ特太ゴシック体" w:eastAsia="ＤＦ特太ゴシック体" w:hAnsi="ＤＦ特太ゴシック体" w:cs="ＭＳ 明朝" w:hint="eastAsia"/>
                                <w:sz w:val="24"/>
                                <w:szCs w:val="24"/>
                              </w:rPr>
                              <w:t>子供一人ひとりが誇りと自信を</w:t>
                            </w:r>
                            <w:r>
                              <w:rPr>
                                <w:rFonts w:ascii="ＤＦ特太ゴシック体" w:eastAsia="ＤＦ特太ゴシック体" w:hAnsi="ＤＦ特太ゴシック体" w:cs="ＭＳ 明朝"/>
                                <w:sz w:val="24"/>
                                <w:szCs w:val="24"/>
                              </w:rPr>
                              <w:t>も</w:t>
                            </w:r>
                            <w:r>
                              <w:rPr>
                                <w:rFonts w:ascii="ＤＦ特太ゴシック体" w:eastAsia="ＤＦ特太ゴシック体" w:hAnsi="ＤＦ特太ゴシック体" w:cs="ＭＳ 明朝" w:hint="eastAsia"/>
                                <w:sz w:val="24"/>
                                <w:szCs w:val="24"/>
                              </w:rPr>
                              <w:t>ち、</w:t>
                            </w:r>
                            <w:r>
                              <w:rPr>
                                <w:rFonts w:ascii="ＤＦ特太ゴシック体" w:eastAsia="ＤＦ特太ゴシック体" w:hAnsi="ＤＦ特太ゴシック体" w:cs="ＭＳ 明朝"/>
                                <w:sz w:val="24"/>
                                <w:szCs w:val="24"/>
                              </w:rPr>
                              <w:t>自分事で活躍できる</w:t>
                            </w:r>
                            <w:r>
                              <w:rPr>
                                <w:rFonts w:ascii="ＤＦ特太ゴシック体" w:eastAsia="ＤＦ特太ゴシック体" w:hAnsi="ＤＦ特太ゴシック体" w:cs="ＭＳ 明朝" w:hint="eastAsia"/>
                                <w:sz w:val="24"/>
                                <w:szCs w:val="24"/>
                              </w:rPr>
                              <w:t>学校を</w:t>
                            </w:r>
                            <w:r>
                              <w:rPr>
                                <w:rFonts w:ascii="ＤＦ特太ゴシック体" w:eastAsia="ＤＦ特太ゴシック体" w:hAnsi="ＤＦ特太ゴシック体" w:cs="ＭＳ 明朝" w:hint="eastAsia"/>
                                <w:color w:val="FF0000"/>
                                <w:sz w:val="24"/>
                                <w:szCs w:val="24"/>
                              </w:rPr>
                              <w:t>子供の</w:t>
                            </w:r>
                            <w:r>
                              <w:rPr>
                                <w:rFonts w:ascii="ＤＦ特太ゴシック体" w:eastAsia="ＤＦ特太ゴシック体" w:hAnsi="ＤＦ特太ゴシック体" w:cs="ＭＳ 明朝"/>
                                <w:color w:val="FF0000"/>
                                <w:sz w:val="24"/>
                                <w:szCs w:val="24"/>
                              </w:rPr>
                              <w:t>姿で示</w:t>
                            </w:r>
                            <w:r>
                              <w:rPr>
                                <w:rFonts w:ascii="ＤＦ特太ゴシック体" w:eastAsia="ＤＦ特太ゴシック体" w:hAnsi="ＤＦ特太ゴシック体" w:cs="ＭＳ 明朝" w:hint="eastAsia"/>
                                <w:color w:val="FF0000"/>
                                <w:sz w:val="24"/>
                                <w:szCs w:val="24"/>
                              </w:rPr>
                              <w:t>す</w:t>
                            </w:r>
                            <w:r>
                              <w:rPr>
                                <w:rFonts w:ascii="ＤＦ特太ゴシック体" w:eastAsia="ＤＦ特太ゴシック体" w:hAnsi="ＤＦ特太ゴシック体" w:cs="ＭＳ 明朝"/>
                                <w:color w:val="FF0000"/>
                                <w:sz w:val="24"/>
                                <w:szCs w:val="24"/>
                              </w:rPr>
                              <w:t>。</w:t>
                            </w:r>
                          </w:p>
                          <w:p>
                            <w:pPr>
                              <w:snapToGrid w:val="0"/>
                              <w:spacing w:line="240" w:lineRule="atLeast"/>
                              <w:jc w:val="center"/>
                              <w:rPr>
                                <w:rFonts w:ascii="ＤＦ特太ゴシック体" w:eastAsia="ＤＦ特太ゴシック体" w:hAnsi="ＤＦ特太ゴシック体" w:cs="ＭＳ 明朝"/>
                                <w:sz w:val="26"/>
                                <w:szCs w:val="26"/>
                              </w:rPr>
                            </w:pPr>
                            <w:r>
                              <w:rPr>
                                <w:rFonts w:ascii="ＤＦ特太ゴシック体" w:eastAsia="ＤＦ特太ゴシック体" w:hAnsi="ＤＦ特太ゴシック体" w:cs="ＭＳ 明朝" w:hint="eastAsia"/>
                                <w:sz w:val="26"/>
                                <w:szCs w:val="26"/>
                              </w:rPr>
                              <w:t>『</w:t>
                            </w:r>
                            <w:r>
                              <w:rPr>
                                <w:rFonts w:ascii="ＤＦ特太ゴシック体" w:eastAsia="ＤＦ特太ゴシック体" w:hAnsi="ＤＦ特太ゴシック体" w:hint="eastAsia"/>
                                <w:sz w:val="24"/>
                                <w:szCs w:val="24"/>
                              </w:rPr>
                              <w:t>誇りと自信をもって、自分事として活躍できる　開三小』</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52" o:spid="_x0000_s1032" style="position:absolute;left:0;text-align:left;margin-left:585.4pt;margin-top:9.05pt;width:470.9pt;height:47.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043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" adj="-11796480,,5400" path="m,l5980430,r,600075l,600075,,xm50988,50988r,498099l5929442,549087r,-498099l50988,50988xe" filled="f" strokecolor="red">
                <v:stroke joinstyle="miter"/>
                <v:formulas/>
                <v:path arrowok="t" o:connecttype="custom" o:connectlocs="0,0;5980430,0;5980430,600075;0,600075;0,0;50988,50988;50988,549087;5929442,549087;5929442,50988;50988,50988" o:connectangles="0,0,0,0,0,0,0,0,0,0" textboxrect="0,0,5980430,600075"/>
                <v:textbox>
                  <w:txbxContent>
                    <w:p>
                      <w:pPr>
                        <w:snapToGrid w:val="0"/>
                        <w:spacing w:line="240" w:lineRule="atLeast"/>
                        <w:jc w:val="center"/>
                        <w:rPr>
                          <w:rFonts w:ascii="ＤＦ特太ゴシック体" w:eastAsia="ＤＦ特太ゴシック体" w:hAnsi="ＤＦ特太ゴシック体" w:cs="ＭＳ 明朝"/>
                          <w:sz w:val="24"/>
                          <w:szCs w:val="24"/>
                        </w:rPr>
                      </w:pPr>
                      <w:r>
                        <w:rPr>
                          <w:rFonts w:ascii="ＤＦ特太ゴシック体" w:eastAsia="ＤＦ特太ゴシック体" w:hAnsi="ＤＦ特太ゴシック体" w:cs="ＭＳ 明朝" w:hint="eastAsia"/>
                          <w:sz w:val="24"/>
                          <w:szCs w:val="24"/>
                        </w:rPr>
                        <w:t>子供一人ひとりが誇りと自信を</w:t>
                      </w:r>
                      <w:r>
                        <w:rPr>
                          <w:rFonts w:ascii="ＤＦ特太ゴシック体" w:eastAsia="ＤＦ特太ゴシック体" w:hAnsi="ＤＦ特太ゴシック体" w:cs="ＭＳ 明朝"/>
                          <w:sz w:val="24"/>
                          <w:szCs w:val="24"/>
                        </w:rPr>
                        <w:t>も</w:t>
                      </w:r>
                      <w:r>
                        <w:rPr>
                          <w:rFonts w:ascii="ＤＦ特太ゴシック体" w:eastAsia="ＤＦ特太ゴシック体" w:hAnsi="ＤＦ特太ゴシック体" w:cs="ＭＳ 明朝" w:hint="eastAsia"/>
                          <w:sz w:val="24"/>
                          <w:szCs w:val="24"/>
                        </w:rPr>
                        <w:t>ち、</w:t>
                      </w:r>
                      <w:r>
                        <w:rPr>
                          <w:rFonts w:ascii="ＤＦ特太ゴシック体" w:eastAsia="ＤＦ特太ゴシック体" w:hAnsi="ＤＦ特太ゴシック体" w:cs="ＭＳ 明朝"/>
                          <w:sz w:val="24"/>
                          <w:szCs w:val="24"/>
                        </w:rPr>
                        <w:t>自分事で活躍できる</w:t>
                      </w:r>
                      <w:r>
                        <w:rPr>
                          <w:rFonts w:ascii="ＤＦ特太ゴシック体" w:eastAsia="ＤＦ特太ゴシック体" w:hAnsi="ＤＦ特太ゴシック体" w:cs="ＭＳ 明朝" w:hint="eastAsia"/>
                          <w:sz w:val="24"/>
                          <w:szCs w:val="24"/>
                        </w:rPr>
                        <w:t>学校を</w:t>
                      </w:r>
                      <w:r>
                        <w:rPr>
                          <w:rFonts w:ascii="ＤＦ特太ゴシック体" w:eastAsia="ＤＦ特太ゴシック体" w:hAnsi="ＤＦ特太ゴシック体" w:cs="ＭＳ 明朝" w:hint="eastAsia"/>
                          <w:color w:val="FF0000"/>
                          <w:sz w:val="24"/>
                          <w:szCs w:val="24"/>
                        </w:rPr>
                        <w:t>子供の</w:t>
                      </w:r>
                      <w:r>
                        <w:rPr>
                          <w:rFonts w:ascii="ＤＦ特太ゴシック体" w:eastAsia="ＤＦ特太ゴシック体" w:hAnsi="ＤＦ特太ゴシック体" w:cs="ＭＳ 明朝"/>
                          <w:color w:val="FF0000"/>
                          <w:sz w:val="24"/>
                          <w:szCs w:val="24"/>
                        </w:rPr>
                        <w:t>姿で示</w:t>
                      </w:r>
                      <w:r>
                        <w:rPr>
                          <w:rFonts w:ascii="ＤＦ特太ゴシック体" w:eastAsia="ＤＦ特太ゴシック体" w:hAnsi="ＤＦ特太ゴシック体" w:cs="ＭＳ 明朝" w:hint="eastAsia"/>
                          <w:color w:val="FF0000"/>
                          <w:sz w:val="24"/>
                          <w:szCs w:val="24"/>
                        </w:rPr>
                        <w:t>す</w:t>
                      </w:r>
                      <w:r>
                        <w:rPr>
                          <w:rFonts w:ascii="ＤＦ特太ゴシック体" w:eastAsia="ＤＦ特太ゴシック体" w:hAnsi="ＤＦ特太ゴシック体" w:cs="ＭＳ 明朝"/>
                          <w:color w:val="FF0000"/>
                          <w:sz w:val="24"/>
                          <w:szCs w:val="24"/>
                        </w:rPr>
                        <w:t>。</w:t>
                      </w:r>
                    </w:p>
                    <w:p>
                      <w:pPr>
                        <w:snapToGrid w:val="0"/>
                        <w:spacing w:line="240" w:lineRule="atLeast"/>
                        <w:jc w:val="center"/>
                        <w:rPr>
                          <w:rFonts w:ascii="ＤＦ特太ゴシック体" w:eastAsia="ＤＦ特太ゴシック体" w:hAnsi="ＤＦ特太ゴシック体" w:cs="ＭＳ 明朝"/>
                          <w:sz w:val="26"/>
                          <w:szCs w:val="26"/>
                        </w:rPr>
                      </w:pPr>
                      <w:r>
                        <w:rPr>
                          <w:rFonts w:ascii="ＤＦ特太ゴシック体" w:eastAsia="ＤＦ特太ゴシック体" w:hAnsi="ＤＦ特太ゴシック体" w:cs="ＭＳ 明朝" w:hint="eastAsia"/>
                          <w:sz w:val="26"/>
                          <w:szCs w:val="26"/>
                        </w:rPr>
                        <w:t>『</w:t>
                      </w:r>
                      <w:r>
                        <w:rPr>
                          <w:rFonts w:ascii="ＤＦ特太ゴシック体" w:eastAsia="ＤＦ特太ゴシック体" w:hAnsi="ＤＦ特太ゴシック体" w:hint="eastAsia"/>
                          <w:sz w:val="24"/>
                          <w:szCs w:val="24"/>
                        </w:rPr>
                        <w:t>誇りと自信をもって、自分事として活躍できる　開三小』</w:t>
                      </w:r>
                    </w:p>
                    <w:p>
                      <w:pPr>
                        <w:jc w:val="center"/>
                      </w:pPr>
                    </w:p>
                  </w:txbxContent>
                </v:textbox>
              </v:shape>
            </w:pict>
          </mc:Fallback>
        </mc:AlternateContent>
      </w:r>
      <w:r>
        <w:rPr>
          <w:rFonts w:hint="eastAsia"/>
          <w:noProof/>
        </w:rPr>
        <mc:AlternateContent>
          <mc:Choice Requires="wps">
            <w:drawing>
              <wp:anchor distT="0" distB="0" distL="114300" distR="114300" simplePos="0" relativeHeight="252042240" behindDoc="0" locked="0" layoutInCell="1" allowOverlap="1">
                <wp:simplePos x="0" y="0"/>
                <wp:positionH relativeFrom="column">
                  <wp:posOffset>1518285</wp:posOffset>
                </wp:positionH>
                <wp:positionV relativeFrom="paragraph">
                  <wp:posOffset>118745</wp:posOffset>
                </wp:positionV>
                <wp:extent cx="5517515" cy="600075"/>
                <wp:effectExtent l="0" t="0" r="26035" b="28575"/>
                <wp:wrapNone/>
                <wp:docPr id="5" name="正方形/長方形 5"/>
                <wp:cNvGraphicFramePr/>
                <a:graphic xmlns:a="http://schemas.openxmlformats.org/drawingml/2006/main">
                  <a:graphicData uri="http://schemas.microsoft.com/office/word/2010/wordprocessingShape">
                    <wps:wsp>
                      <wps:cNvSpPr/>
                      <wps:spPr>
                        <a:xfrm>
                          <a:off x="0" y="0"/>
                          <a:ext cx="5517515" cy="600075"/>
                        </a:xfrm>
                        <a:prstGeom prst="rect">
                          <a:avLst/>
                        </a:prstGeom>
                        <a:solidFill>
                          <a:sysClr val="window" lastClr="FFFFFF"/>
                        </a:solidFill>
                        <a:ln w="9525" cap="flat" cmpd="sng" algn="ctr">
                          <a:solidFill>
                            <a:sysClr val="windowText" lastClr="000000"/>
                          </a:solidFill>
                          <a:prstDash val="solid"/>
                        </a:ln>
                        <a:effectLst/>
                      </wps:spPr>
                      <wps:txbx>
                        <w:txbxContent>
                          <w:p>
                            <w:pPr>
                              <w:ind w:firstLineChars="195" w:firstLine="431"/>
                              <w:jc w:val="left"/>
                              <w:rPr>
                                <w:sz w:val="24"/>
                                <w:szCs w:val="24"/>
                              </w:rPr>
                            </w:pPr>
                            <w:r>
                              <w:rPr>
                                <w:rFonts w:hint="eastAsia"/>
                                <w:sz w:val="24"/>
                                <w:szCs w:val="24"/>
                              </w:rPr>
                              <w:t>開三小で学ぶ子供一人ひとりが、社会や世界に向き合い、関わり合い、志高く</w:t>
                            </w:r>
                          </w:p>
                          <w:p>
                            <w:pPr>
                              <w:ind w:firstLineChars="100" w:firstLine="221"/>
                              <w:jc w:val="left"/>
                              <w:rPr>
                                <w:sz w:val="24"/>
                                <w:szCs w:val="24"/>
                              </w:rPr>
                            </w:pPr>
                            <w:r>
                              <w:rPr>
                                <w:rFonts w:hint="eastAsia"/>
                                <w:sz w:val="24"/>
                                <w:szCs w:val="24"/>
                              </w:rPr>
                              <w:t>自分の人生を切り拓き、未来を創り出していくために必要な資質や能力を育む。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left:0;text-align:left;margin-left:119.55pt;margin-top:9.35pt;width:434.45pt;height:47.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" fillcolor="window" strokecolor="windowText">
                <v:textbox>
                  <w:txbxContent>
                    <w:p>
                      <w:pPr>
                        <w:ind w:firstLineChars="195" w:firstLine="431"/>
                        <w:jc w:val="left"/>
                        <w:rPr>
                          <w:sz w:val="24"/>
                          <w:szCs w:val="24"/>
                        </w:rPr>
                      </w:pPr>
                      <w:r>
                        <w:rPr>
                          <w:rFonts w:hint="eastAsia"/>
                          <w:sz w:val="24"/>
                          <w:szCs w:val="24"/>
                        </w:rPr>
                        <w:t>開三小で学ぶ子供一人ひとりが、社会や世界に向き合い、関わり合い、志高く</w:t>
                      </w:r>
                    </w:p>
                    <w:p>
                      <w:pPr>
                        <w:ind w:firstLineChars="100" w:firstLine="221"/>
                        <w:jc w:val="left"/>
                        <w:rPr>
                          <w:sz w:val="24"/>
                          <w:szCs w:val="24"/>
                        </w:rPr>
                      </w:pPr>
                      <w:r>
                        <w:rPr>
                          <w:rFonts w:hint="eastAsia"/>
                          <w:sz w:val="24"/>
                          <w:szCs w:val="24"/>
                        </w:rPr>
                        <w:t>自分の人生を切り拓き、未来を創り出していくために必要な資質や能力を育む。</w:t>
                      </w:r>
                    </w:p>
                  </w:txbxContent>
                </v:textbox>
              </v:rect>
            </w:pict>
          </mc:Fallback>
        </mc:AlternateContent>
      </w:r>
    </w:p>
    <w:p>
      <w:pPr>
        <w:jc w:val="center"/>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986944" behindDoc="0" locked="0" layoutInCell="1" allowOverlap="1">
                <wp:simplePos x="0" y="0"/>
                <wp:positionH relativeFrom="column">
                  <wp:posOffset>7091045</wp:posOffset>
                </wp:positionH>
                <wp:positionV relativeFrom="paragraph">
                  <wp:posOffset>88900</wp:posOffset>
                </wp:positionV>
                <wp:extent cx="277495" cy="385765"/>
                <wp:effectExtent l="3175" t="15875" r="0" b="30480"/>
                <wp:wrapNone/>
                <wp:docPr id="37" name="下矢印 37"/>
                <wp:cNvGraphicFramePr/>
                <a:graphic xmlns:a="http://schemas.openxmlformats.org/drawingml/2006/main">
                  <a:graphicData uri="http://schemas.microsoft.com/office/word/2010/wordprocessingShape">
                    <wps:wsp>
                      <wps:cNvSpPr/>
                      <wps:spPr>
                        <a:xfrm rot="16200000">
                          <a:off x="0" y="0"/>
                          <a:ext cx="277495" cy="3857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26" type="#_x0000_t67" style="position:absolute;left:0;text-align:left;margin-left:558.35pt;margin-top:7pt;width:21.85pt;height:30.4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" adj="13831" fillcolor="#4f81bd" strokecolor="#385d8a" strokeweight="2pt"/>
            </w:pict>
          </mc:Fallback>
        </mc:AlternateContent>
      </w:r>
    </w:p>
    <w:p>
      <w:pPr>
        <w:jc w:val="center"/>
        <w:rPr>
          <w:sz w:val="24"/>
          <w:szCs w:val="24"/>
        </w:rPr>
      </w:pPr>
      <w:r>
        <w:rPr>
          <w:rFonts w:hint="eastAsia"/>
        </w:rPr>
        <w:t xml:space="preserve">　　　　　　　　　　　　　　　</w:t>
      </w:r>
    </w:p>
    <w:p>
      <w:pPr>
        <w:jc w:val="center"/>
        <w:rPr>
          <w:sz w:val="24"/>
          <w:szCs w:val="24"/>
        </w:rPr>
      </w:pPr>
      <w:r>
        <w:rPr>
          <w:b/>
          <w:noProof/>
        </w:rPr>
        <mc:AlternateContent>
          <mc:Choice Requires="wps">
            <w:drawing>
              <wp:anchor distT="0" distB="0" distL="114300" distR="114300" simplePos="0" relativeHeight="252014592" behindDoc="0" locked="0" layoutInCell="1" allowOverlap="1">
                <wp:simplePos x="0" y="0"/>
                <wp:positionH relativeFrom="column">
                  <wp:posOffset>8176260</wp:posOffset>
                </wp:positionH>
                <wp:positionV relativeFrom="paragraph">
                  <wp:posOffset>5299710</wp:posOffset>
                </wp:positionV>
                <wp:extent cx="1733550" cy="447675"/>
                <wp:effectExtent l="0" t="0" r="19050" b="28575"/>
                <wp:wrapNone/>
                <wp:docPr id="127" name="上矢印吹き出し 127"/>
                <wp:cNvGraphicFramePr/>
                <a:graphic xmlns:a="http://schemas.openxmlformats.org/drawingml/2006/main">
                  <a:graphicData uri="http://schemas.microsoft.com/office/word/2010/wordprocessingShape">
                    <wps:wsp>
                      <wps:cNvSpPr/>
                      <wps:spPr>
                        <a:xfrm>
                          <a:off x="0" y="0"/>
                          <a:ext cx="1733550" cy="447675"/>
                        </a:xfrm>
                        <a:prstGeom prst="upArrowCallout">
                          <a:avLst>
                            <a:gd name="adj1" fmla="val 25000"/>
                            <a:gd name="adj2" fmla="val 63095"/>
                            <a:gd name="adj3" fmla="val 25000"/>
                            <a:gd name="adj4" fmla="val 64977"/>
                          </a:avLst>
                        </a:prstGeom>
                        <a:solidFill>
                          <a:schemeClr val="bg1"/>
                        </a:solid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意見（計画</w:t>
                            </w:r>
                            <w:r>
                              <w:t>・</w:t>
                            </w:r>
                            <w:r>
                              <w:rPr>
                                <w:rFonts w:hint="eastAsia"/>
                              </w:rPr>
                              <w:t>評価・</w:t>
                            </w:r>
                            <w:r>
                              <w:t>改善）</w:t>
                            </w:r>
                          </w:p>
                          <w:p>
                            <w:pPr>
                              <w:jc w:val="center"/>
                              <w:rPr>
                                <w:sz w:val="21"/>
                                <w:szCs w:val="21"/>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27" o:spid="_x0000_s1034" type="#_x0000_t79" style="position:absolute;left:0;text-align:left;margin-left:643.8pt;margin-top:417.3pt;width:136.5pt;height:35.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" adj="7565,7281,5400,10103" fillcolor="white [3212]" strokecolor="#00b050" strokeweight="1.5pt">
                <v:textbox>
                  <w:txbxContent>
                    <w:p>
                      <w:pPr>
                        <w:jc w:val="center"/>
                      </w:pPr>
                      <w:r>
                        <w:rPr>
                          <w:rFonts w:hint="eastAsia"/>
                        </w:rPr>
                        <w:t>意見（計画</w:t>
                      </w:r>
                      <w:r>
                        <w:t>・</w:t>
                      </w:r>
                      <w:r>
                        <w:rPr>
                          <w:rFonts w:hint="eastAsia"/>
                        </w:rPr>
                        <w:t>評価・</w:t>
                      </w:r>
                      <w:r>
                        <w:t>改善）</w:t>
                      </w:r>
                    </w:p>
                    <w:p>
                      <w:pPr>
                        <w:jc w:val="center"/>
                        <w:rPr>
                          <w:sz w:val="21"/>
                          <w:szCs w:val="21"/>
                        </w:rPr>
                      </w:pPr>
                    </w:p>
                    <w:p>
                      <w:pPr>
                        <w:jc w:val="center"/>
                      </w:pPr>
                    </w:p>
                  </w:txbxContent>
                </v:textbox>
              </v:shape>
            </w:pict>
          </mc:Fallback>
        </mc:AlternateContent>
      </w:r>
      <w:r>
        <w:rPr>
          <w:b/>
          <w:noProof/>
        </w:rPr>
        <mc:AlternateContent>
          <mc:Choice Requires="wps">
            <w:drawing>
              <wp:anchor distT="0" distB="0" distL="114300" distR="114300" simplePos="0" relativeHeight="252062720" behindDoc="0" locked="0" layoutInCell="1" allowOverlap="1">
                <wp:simplePos x="0" y="0"/>
                <wp:positionH relativeFrom="column">
                  <wp:posOffset>3404235</wp:posOffset>
                </wp:positionH>
                <wp:positionV relativeFrom="paragraph">
                  <wp:posOffset>5274310</wp:posOffset>
                </wp:positionV>
                <wp:extent cx="733425" cy="447675"/>
                <wp:effectExtent l="0" t="0" r="28575" b="28575"/>
                <wp:wrapNone/>
                <wp:docPr id="73" name="下矢印吹き出し 73"/>
                <wp:cNvGraphicFramePr/>
                <a:graphic xmlns:a="http://schemas.openxmlformats.org/drawingml/2006/main">
                  <a:graphicData uri="http://schemas.microsoft.com/office/word/2010/wordprocessingShape">
                    <wps:wsp>
                      <wps:cNvSpPr/>
                      <wps:spPr>
                        <a:xfrm>
                          <a:off x="0" y="0"/>
                          <a:ext cx="733425" cy="447675"/>
                        </a:xfrm>
                        <a:prstGeom prst="downArrowCallout">
                          <a:avLst>
                            <a:gd name="adj1" fmla="val 19872"/>
                            <a:gd name="adj2" fmla="val 66026"/>
                            <a:gd name="adj3" fmla="val 25000"/>
                            <a:gd name="adj4" fmla="val 64977"/>
                          </a:avLst>
                        </a:prstGeom>
                        <a:solidFill>
                          <a:schemeClr val="bg1"/>
                        </a:solid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説　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73" o:spid="_x0000_s1036" type="#_x0000_t80" style="position:absolute;left:0;text-align:left;margin-left:268.05pt;margin-top:415.3pt;width:57.75pt;height:35.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" adj="14035,2095,16200,9490" fillcolor="white [3212]" strokecolor="#00b050" strokeweight="1.5pt">
                <v:textbox>
                  <w:txbxContent>
                    <w:p>
                      <w:pPr>
                        <w:jc w:val="center"/>
                      </w:pPr>
                      <w:r>
                        <w:rPr>
                          <w:rFonts w:hint="eastAsia"/>
                        </w:rPr>
                        <w:t>説　明</w:t>
                      </w:r>
                    </w:p>
                  </w:txbxContent>
                </v:textbox>
              </v:shape>
            </w:pict>
          </mc:Fallback>
        </mc:AlternateContent>
      </w:r>
    </w:p>
    <w:tbl>
      <w:tblPr>
        <w:tblW w:w="2183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3"/>
        <w:gridCol w:w="8505"/>
        <w:gridCol w:w="6521"/>
      </w:tblGrid>
      <w:tr>
        <w:trPr>
          <w:trHeight w:val="314"/>
        </w:trPr>
        <w:tc>
          <w:tcPr>
            <w:tcW w:w="6813" w:type="dxa"/>
          </w:tcPr>
          <w:p>
            <w:pPr>
              <w:snapToGrid w:val="0"/>
              <w:spacing w:line="240" w:lineRule="atLeast"/>
              <w:ind w:left="221" w:hangingChars="100" w:hanging="221"/>
              <w:jc w:val="left"/>
              <w:rPr>
                <w:sz w:val="24"/>
                <w:szCs w:val="24"/>
              </w:rPr>
            </w:pPr>
            <w:r>
              <w:rPr>
                <w:rFonts w:hint="eastAsia"/>
                <w:sz w:val="24"/>
                <w:szCs w:val="24"/>
              </w:rPr>
              <w:t xml:space="preserve">　　　　　　　　ビ　ジ　ョ　ン</w:t>
            </w:r>
          </w:p>
        </w:tc>
        <w:tc>
          <w:tcPr>
            <w:tcW w:w="8505" w:type="dxa"/>
          </w:tcPr>
          <w:p>
            <w:pPr>
              <w:snapToGrid w:val="0"/>
              <w:spacing w:line="240" w:lineRule="atLeast"/>
              <w:ind w:left="2" w:firstLineChars="20" w:firstLine="44"/>
              <w:jc w:val="center"/>
              <w:rPr>
                <w:sz w:val="24"/>
                <w:szCs w:val="24"/>
              </w:rPr>
            </w:pPr>
            <w:r>
              <w:rPr>
                <w:rFonts w:hint="eastAsia"/>
                <w:sz w:val="24"/>
                <w:szCs w:val="24"/>
              </w:rPr>
              <w:t>方　　　策</w:t>
            </w:r>
          </w:p>
        </w:tc>
        <w:tc>
          <w:tcPr>
            <w:tcW w:w="6521" w:type="dxa"/>
          </w:tcPr>
          <w:p>
            <w:pPr>
              <w:snapToGrid w:val="0"/>
              <w:spacing w:line="240" w:lineRule="atLeast"/>
              <w:jc w:val="center"/>
              <w:rPr>
                <w:sz w:val="24"/>
                <w:szCs w:val="24"/>
              </w:rPr>
            </w:pPr>
            <w:r>
              <w:rPr>
                <w:rFonts w:hint="eastAsia"/>
                <w:sz w:val="24"/>
                <w:szCs w:val="24"/>
              </w:rPr>
              <w:t>学校教育アンケート（</w:t>
            </w:r>
            <w:r>
              <w:rPr>
                <w:rFonts w:hint="eastAsia"/>
                <w:sz w:val="24"/>
                <w:szCs w:val="24"/>
              </w:rPr>
              <w:t>11</w:t>
            </w:r>
            <w:r>
              <w:rPr>
                <w:rFonts w:hint="eastAsia"/>
                <w:sz w:val="24"/>
                <w:szCs w:val="24"/>
              </w:rPr>
              <w:t>月にお聞きします）</w:t>
            </w:r>
          </w:p>
        </w:tc>
      </w:tr>
      <w:tr>
        <w:trPr>
          <w:trHeight w:val="7819"/>
        </w:trPr>
        <w:tc>
          <w:tcPr>
            <w:tcW w:w="6813" w:type="dxa"/>
          </w:tcPr>
          <w:p>
            <w:pPr>
              <w:spacing w:line="240" w:lineRule="atLeast"/>
              <w:jc w:val="left"/>
              <w:rPr>
                <w:rFonts w:asciiTheme="minorEastAsia" w:hAnsiTheme="minorEastAsia" w:cs="ＭＳ 明朝"/>
                <w:color w:val="FF0000"/>
                <w:u w:val="single"/>
              </w:rPr>
            </w:pPr>
            <w:r>
              <w:rPr>
                <w:rFonts w:asciiTheme="minorEastAsia" w:hAnsiTheme="minorEastAsia" w:cs="ＭＳ 明朝" w:hint="eastAsia"/>
                <w:color w:val="FF0000"/>
                <w:u w:val="single"/>
              </w:rPr>
              <w:t>自分事となる</w:t>
            </w:r>
            <w:r>
              <w:rPr>
                <w:rFonts w:asciiTheme="minorEastAsia" w:hAnsiTheme="minorEastAsia" w:cs="ＭＳ 明朝"/>
                <w:color w:val="FF0000"/>
                <w:u w:val="single"/>
              </w:rPr>
              <w:t>子供を育てる</w:t>
            </w:r>
            <w:r>
              <w:rPr>
                <w:rFonts w:asciiTheme="minorEastAsia" w:hAnsiTheme="minorEastAsia" w:cs="ＭＳ 明朝" w:hint="eastAsia"/>
                <w:color w:val="FF0000"/>
                <w:u w:val="single"/>
              </w:rPr>
              <w:t>教育</w:t>
            </w:r>
            <w:r>
              <w:rPr>
                <w:rFonts w:asciiTheme="minorEastAsia" w:hAnsiTheme="minorEastAsia" w:cs="ＭＳ 明朝"/>
                <w:color w:val="FF0000"/>
                <w:u w:val="single"/>
              </w:rPr>
              <w:t>・指導</w:t>
            </w:r>
            <w:r>
              <w:rPr>
                <w:rFonts w:asciiTheme="minorEastAsia" w:hAnsiTheme="minorEastAsia" w:cs="ＭＳ 明朝" w:hint="eastAsia"/>
                <w:color w:val="FF0000"/>
                <w:u w:val="single"/>
              </w:rPr>
              <w:t>をする学校</w:t>
            </w:r>
          </w:p>
          <w:p>
            <w:pPr>
              <w:snapToGrid w:val="0"/>
              <w:spacing w:line="240" w:lineRule="atLeast"/>
              <w:ind w:left="201" w:hangingChars="100" w:hanging="201"/>
              <w:jc w:val="left"/>
              <w:rPr>
                <w:rFonts w:asciiTheme="minorEastAsia" w:hAnsiTheme="minorEastAsia" w:cs="Times New Roman"/>
              </w:rPr>
            </w:pPr>
            <w:r>
              <w:rPr>
                <w:rFonts w:asciiTheme="minorEastAsia" w:hAnsiTheme="minorEastAsia" w:cs="Times New Roman" w:hint="eastAsia"/>
              </w:rPr>
              <w:t>①子供よさを発見・褒める意図的</w:t>
            </w:r>
            <w:r>
              <w:rPr>
                <w:rFonts w:asciiTheme="minorEastAsia" w:hAnsiTheme="minorEastAsia" w:cs="Times New Roman"/>
              </w:rPr>
              <w:t>・計画的・</w:t>
            </w:r>
            <w:r>
              <w:rPr>
                <w:rFonts w:asciiTheme="minorEastAsia" w:hAnsiTheme="minorEastAsia" w:cs="Times New Roman" w:hint="eastAsia"/>
              </w:rPr>
              <w:t>継続的・</w:t>
            </w:r>
            <w:r>
              <w:rPr>
                <w:rFonts w:asciiTheme="minorEastAsia" w:hAnsiTheme="minorEastAsia" w:cs="Times New Roman"/>
              </w:rPr>
              <w:t>組織的</w:t>
            </w:r>
            <w:r>
              <w:rPr>
                <w:rFonts w:asciiTheme="minorEastAsia" w:hAnsiTheme="minorEastAsia" w:cs="Times New Roman" w:hint="eastAsia"/>
              </w:rPr>
              <w:t>な関わり</w:t>
            </w: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r>
              <w:rPr>
                <w:rFonts w:asciiTheme="minorEastAsia" w:hAnsiTheme="minorEastAsia" w:cs="Times New Roman" w:hint="eastAsia"/>
              </w:rPr>
              <w:t>②「わかる・できる・つかう・つくりだす」学習指導</w:t>
            </w: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r>
              <w:rPr>
                <w:rFonts w:asciiTheme="minorEastAsia" w:hAnsiTheme="minorEastAsia" w:cs="Times New Roman" w:hint="eastAsia"/>
              </w:rPr>
              <w:t>③「所属感・存在感・充実感・自己肯定感・共感力を育てる」生活指導</w:t>
            </w: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r>
              <w:rPr>
                <w:rFonts w:asciiTheme="minorEastAsia" w:hAnsiTheme="minorEastAsia" w:cs="Times New Roman" w:hint="eastAsia"/>
              </w:rPr>
              <w:t>④「楽しく、高まる」体育・健康指導</w:t>
            </w:r>
          </w:p>
          <w:p>
            <w:pPr>
              <w:snapToGrid w:val="0"/>
              <w:spacing w:line="240" w:lineRule="atLeast"/>
              <w:ind w:left="201" w:hangingChars="100" w:hanging="201"/>
              <w:jc w:val="left"/>
              <w:rPr>
                <w:rFonts w:asciiTheme="minorEastAsia" w:hAnsiTheme="minorEastAsia" w:cs="Times New Roman"/>
              </w:rPr>
            </w:pPr>
          </w:p>
          <w:p>
            <w:pPr>
              <w:snapToGrid w:val="0"/>
              <w:spacing w:line="240" w:lineRule="atLeast"/>
              <w:ind w:left="201" w:hangingChars="100" w:hanging="201"/>
              <w:jc w:val="left"/>
              <w:rPr>
                <w:rFonts w:asciiTheme="minorEastAsia" w:hAnsiTheme="minorEastAsia" w:cs="Times New Roman"/>
              </w:rPr>
            </w:pPr>
            <w:r>
              <w:rPr>
                <w:rFonts w:asciiTheme="minorEastAsia" w:hAnsiTheme="minorEastAsia" w:cs="Times New Roman" w:hint="eastAsia"/>
              </w:rPr>
              <w:t>⑤</w:t>
            </w:r>
            <w:r>
              <w:rPr>
                <w:rFonts w:asciiTheme="minorEastAsia" w:hAnsiTheme="minorEastAsia" w:cs="Times New Roman"/>
              </w:rPr>
              <w:t>余白を</w:t>
            </w:r>
            <w:r>
              <w:rPr>
                <w:rFonts w:asciiTheme="minorEastAsia" w:hAnsiTheme="minorEastAsia" w:cs="Times New Roman" w:hint="eastAsia"/>
              </w:rPr>
              <w:t>大切</w:t>
            </w:r>
            <w:r>
              <w:rPr>
                <w:rFonts w:asciiTheme="minorEastAsia" w:hAnsiTheme="minorEastAsia" w:cs="Times New Roman"/>
              </w:rPr>
              <w:t>にした</w:t>
            </w:r>
            <w:r>
              <w:rPr>
                <w:rFonts w:asciiTheme="minorEastAsia" w:hAnsiTheme="minorEastAsia" w:cs="Times New Roman" w:hint="eastAsia"/>
              </w:rPr>
              <w:t>学校生活</w:t>
            </w:r>
          </w:p>
          <w:p>
            <w:pPr>
              <w:spacing w:line="276" w:lineRule="auto"/>
              <w:ind w:left="191" w:hanging="191"/>
              <w:rPr>
                <w:rFonts w:asciiTheme="minorEastAsia" w:hAnsiTheme="minorEastAsia" w:cs="ＭＳ 明朝"/>
                <w:color w:val="FF0000"/>
              </w:rPr>
            </w:pPr>
          </w:p>
          <w:p>
            <w:pPr>
              <w:spacing w:line="276" w:lineRule="auto"/>
              <w:ind w:left="191" w:hanging="191"/>
              <w:rPr>
                <w:rFonts w:asciiTheme="minorEastAsia" w:hAnsiTheme="minorEastAsia" w:cs="Times New Roman"/>
                <w:color w:val="FF0000"/>
                <w:u w:val="single"/>
              </w:rPr>
            </w:pPr>
            <w:r>
              <w:rPr>
                <w:rFonts w:asciiTheme="minorEastAsia" w:hAnsiTheme="minorEastAsia" w:cs="Times New Roman" w:hint="eastAsia"/>
                <w:color w:val="FF0000"/>
                <w:u w:val="single"/>
              </w:rPr>
              <w:t>保護者・地域が魅力・活力・信頼を実感する、子供のために協働する学校</w:t>
            </w:r>
          </w:p>
          <w:p>
            <w:pPr>
              <w:spacing w:line="240" w:lineRule="atLeast"/>
              <w:rPr>
                <w:rFonts w:asciiTheme="minorEastAsia" w:hAnsiTheme="minorEastAsia" w:cs="ＭＳ 明朝"/>
              </w:rPr>
            </w:pPr>
            <w:r>
              <w:rPr>
                <w:rFonts w:asciiTheme="minorEastAsia" w:hAnsiTheme="minorEastAsia" w:cs="ＭＳ 明朝" w:hint="eastAsia"/>
              </w:rPr>
              <w:t>①社会に開かれた教育課程の創造・実践を継続・定着（よりよい教育）</w:t>
            </w:r>
          </w:p>
          <w:p>
            <w:pPr>
              <w:snapToGrid w:val="0"/>
              <w:spacing w:line="240" w:lineRule="atLeast"/>
              <w:ind w:left="201" w:hangingChars="100" w:hanging="201"/>
              <w:jc w:val="left"/>
              <w:rPr>
                <w:rFonts w:ascii="Century" w:eastAsia="ＭＳ 明朝" w:hAnsi="Century" w:cs="Times New Roman"/>
              </w:rPr>
            </w:pPr>
            <w:r>
              <w:rPr>
                <w:rFonts w:ascii="Century" w:eastAsia="ＭＳ 明朝" w:hAnsi="Century" w:cs="Times New Roman" w:hint="eastAsia"/>
              </w:rPr>
              <w:t>②教育課程の見える化</w:t>
            </w:r>
          </w:p>
          <w:p>
            <w:pPr>
              <w:spacing w:line="240" w:lineRule="atLeast"/>
              <w:rPr>
                <w:rFonts w:ascii="Century" w:eastAsia="ＭＳ 明朝" w:hAnsi="Century" w:cs="Times New Roman"/>
              </w:rPr>
            </w:pPr>
          </w:p>
          <w:p>
            <w:pPr>
              <w:spacing w:line="240" w:lineRule="atLeast"/>
              <w:rPr>
                <w:rFonts w:asciiTheme="minorEastAsia" w:hAnsiTheme="minorEastAsia" w:cs="ＭＳ 明朝"/>
              </w:rPr>
            </w:pPr>
            <w:r>
              <w:rPr>
                <w:rFonts w:ascii="Century" w:eastAsia="ＭＳ 明朝" w:hAnsi="Century" w:cs="Times New Roman" w:hint="eastAsia"/>
              </w:rPr>
              <w:t>③</w:t>
            </w:r>
            <w:r>
              <w:rPr>
                <w:rFonts w:asciiTheme="minorEastAsia" w:hAnsiTheme="minorEastAsia" w:cs="ＭＳ 明朝" w:hint="eastAsia"/>
              </w:rPr>
              <w:t>地域に働きかける教育活動</w:t>
            </w:r>
            <w:r>
              <w:rPr>
                <w:rFonts w:asciiTheme="minorEastAsia" w:hAnsiTheme="minorEastAsia" w:cs="ＭＳ 明朝"/>
              </w:rPr>
              <w:t>の実践</w:t>
            </w:r>
            <w:r>
              <w:rPr>
                <w:rFonts w:asciiTheme="minorEastAsia" w:hAnsiTheme="minorEastAsia" w:cs="ＭＳ 明朝" w:hint="eastAsia"/>
              </w:rPr>
              <w:t>の蓄積と</w:t>
            </w:r>
            <w:r>
              <w:rPr>
                <w:rFonts w:asciiTheme="minorEastAsia" w:hAnsiTheme="minorEastAsia" w:cs="ＭＳ 明朝"/>
              </w:rPr>
              <w:t xml:space="preserve">深化　</w:t>
            </w:r>
          </w:p>
          <w:p>
            <w:pPr>
              <w:snapToGrid w:val="0"/>
              <w:spacing w:line="240" w:lineRule="atLeast"/>
              <w:ind w:left="8" w:firstLine="382"/>
              <w:jc w:val="left"/>
              <w:rPr>
                <w:rFonts w:ascii="Century" w:eastAsia="ＭＳ 明朝" w:hAnsi="Century" w:cs="Times New Roman"/>
              </w:rPr>
            </w:pPr>
            <w:r>
              <w:rPr>
                <w:rFonts w:ascii="Century" w:eastAsia="ＭＳ 明朝" w:hAnsi="Century" w:cs="Times New Roman" w:hint="eastAsia"/>
              </w:rPr>
              <w:t>地域の人的・物的資源の教育活動への活用・企画</w:t>
            </w:r>
            <w:r>
              <w:rPr>
                <w:rFonts w:ascii="Century" w:eastAsia="ＭＳ 明朝" w:hAnsi="Century" w:cs="Times New Roman"/>
              </w:rPr>
              <w:t>・</w:t>
            </w:r>
            <w:r>
              <w:rPr>
                <w:rFonts w:ascii="Century" w:eastAsia="ＭＳ 明朝" w:hAnsi="Century" w:cs="Times New Roman" w:hint="eastAsia"/>
              </w:rPr>
              <w:t>交流</w:t>
            </w:r>
          </w:p>
          <w:p>
            <w:pPr>
              <w:snapToGrid w:val="0"/>
              <w:spacing w:line="240" w:lineRule="atLeast"/>
              <w:ind w:left="201" w:hangingChars="100" w:hanging="201"/>
              <w:jc w:val="left"/>
              <w:rPr>
                <w:rFonts w:ascii="Century" w:eastAsia="ＭＳ 明朝" w:hAnsi="Century" w:cs="Times New Roman"/>
              </w:rPr>
            </w:pPr>
          </w:p>
          <w:p>
            <w:pPr>
              <w:snapToGrid w:val="0"/>
              <w:spacing w:line="240" w:lineRule="atLeast"/>
              <w:ind w:left="201" w:hangingChars="100" w:hanging="201"/>
              <w:jc w:val="left"/>
              <w:rPr>
                <w:rFonts w:ascii="Century" w:eastAsia="ＭＳ 明朝" w:hAnsi="Century" w:cs="Times New Roman"/>
              </w:rPr>
            </w:pPr>
          </w:p>
          <w:p>
            <w:pPr>
              <w:snapToGrid w:val="0"/>
              <w:spacing w:line="240" w:lineRule="atLeast"/>
              <w:ind w:left="201" w:hangingChars="100" w:hanging="201"/>
              <w:jc w:val="left"/>
              <w:rPr>
                <w:rFonts w:ascii="Century" w:eastAsia="ＭＳ 明朝" w:hAnsi="Century" w:cs="Times New Roman"/>
              </w:rPr>
            </w:pPr>
            <w:r>
              <w:rPr>
                <w:rFonts w:ascii="Century" w:eastAsia="ＭＳ 明朝" w:hAnsi="Century" w:cs="Times New Roman" w:hint="eastAsia"/>
              </w:rPr>
              <w:t>④幼稚園</w:t>
            </w:r>
            <w:r>
              <w:rPr>
                <w:rFonts w:ascii="Century" w:eastAsia="ＭＳ 明朝" w:hAnsi="Century" w:cs="Times New Roman"/>
              </w:rPr>
              <w:t>・保育園との連携</w:t>
            </w:r>
          </w:p>
          <w:p>
            <w:pPr>
              <w:snapToGrid w:val="0"/>
              <w:spacing w:line="240" w:lineRule="atLeast"/>
              <w:ind w:left="202" w:hangingChars="100" w:hanging="202"/>
              <w:jc w:val="left"/>
              <w:rPr>
                <w:rFonts w:asciiTheme="minorEastAsia" w:hAnsiTheme="minorEastAsia" w:cs="ＭＳ 明朝"/>
                <w:color w:val="FF0000"/>
              </w:rPr>
            </w:pPr>
            <w:r>
              <w:rPr>
                <w:b/>
                <w:noProof/>
              </w:rPr>
              <mc:AlternateContent>
                <mc:Choice Requires="wps">
                  <w:drawing>
                    <wp:anchor distT="0" distB="0" distL="114300" distR="114300" simplePos="0" relativeHeight="251741175" behindDoc="0" locked="0" layoutInCell="1" allowOverlap="1">
                      <wp:simplePos x="0" y="0"/>
                      <wp:positionH relativeFrom="column">
                        <wp:posOffset>2242185</wp:posOffset>
                      </wp:positionH>
                      <wp:positionV relativeFrom="paragraph">
                        <wp:posOffset>291465</wp:posOffset>
                      </wp:positionV>
                      <wp:extent cx="10144125" cy="752475"/>
                      <wp:effectExtent l="0" t="0" r="28575" b="28575"/>
                      <wp:wrapNone/>
                      <wp:docPr id="124" name="円柱 124"/>
                      <wp:cNvGraphicFramePr/>
                      <a:graphic xmlns:a="http://schemas.openxmlformats.org/drawingml/2006/main">
                        <a:graphicData uri="http://schemas.microsoft.com/office/word/2010/wordprocessingShape">
                          <wps:wsp>
                            <wps:cNvSpPr/>
                            <wps:spPr>
                              <a:xfrm>
                                <a:off x="0" y="0"/>
                                <a:ext cx="10144125" cy="752475"/>
                              </a:xfrm>
                              <a:prstGeom prst="can">
                                <a:avLst>
                                  <a:gd name="adj" fmla="val 40296"/>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asciiTheme="majorEastAsia" w:eastAsiaTheme="majorEastAsia" w:hAnsiTheme="majorEastAsia" w:hint="eastAsia"/>
                                    </w:rPr>
                                    <w:t>学校運営協議会</w:t>
                                  </w:r>
                                  <w:r>
                                    <w:t>（学校・保護者代表・地域</w:t>
                                  </w:r>
                                  <w:r>
                                    <w:rPr>
                                      <w:rFonts w:hint="eastAsia"/>
                                    </w:rPr>
                                    <w:t>代表</w:t>
                                  </w:r>
                                  <w:r>
                                    <w:t>・地域学校協働活動推進委員）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24" o:spid="_x0000_s1036" type="#_x0000_t22" style="position:absolute;left:0;text-align:left;margin-left:176.55pt;margin-top:22.95pt;width:798.75pt;height:59.25pt;z-index:251741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" adj="8704" filled="f" strokecolor="#0070c0" strokeweight="1.5pt">
                      <v:textbox>
                        <w:txbxContent>
                          <w:p>
                            <w:pPr>
                              <w:jc w:val="center"/>
                            </w:pPr>
                            <w:r>
                              <w:rPr>
                                <w:rFonts w:asciiTheme="majorEastAsia" w:eastAsiaTheme="majorEastAsia" w:hAnsiTheme="majorEastAsia" w:hint="eastAsia"/>
                              </w:rPr>
                              <w:t>学校運営協議会</w:t>
                            </w:r>
                            <w:r>
                              <w:t>（学校・保護者代表・地域</w:t>
                            </w:r>
                            <w:r>
                              <w:rPr>
                                <w:rFonts w:hint="eastAsia"/>
                              </w:rPr>
                              <w:t>代表</w:t>
                            </w:r>
                            <w:r>
                              <w:t>・地域学校協働活動推進委員）</w:t>
                            </w:r>
                          </w:p>
                        </w:txbxContent>
                      </v:textbox>
                    </v:shape>
                  </w:pict>
                </mc:Fallback>
              </mc:AlternateContent>
            </w:r>
            <w:r>
              <w:rPr>
                <w:rFonts w:ascii="Century" w:eastAsia="ＭＳ 明朝" w:hAnsi="Century" w:cs="Times New Roman" w:hint="eastAsia"/>
              </w:rPr>
              <w:t>⑤学校評価による教育の充実</w:t>
            </w:r>
            <w:r>
              <w:rPr>
                <w:rFonts w:ascii="Century" w:eastAsia="ＭＳ 明朝" w:hAnsi="Century" w:cs="Times New Roman"/>
              </w:rPr>
              <w:t>・</w:t>
            </w:r>
            <w:r>
              <w:rPr>
                <w:rFonts w:ascii="Century" w:eastAsia="ＭＳ 明朝" w:hAnsi="Century" w:cs="Times New Roman" w:hint="eastAsia"/>
              </w:rPr>
              <w:t>更新・改善</w:t>
            </w:r>
            <w:r>
              <w:rPr>
                <w:rFonts w:asciiTheme="minorEastAsia" w:hAnsiTheme="minorEastAsia" w:cs="ＭＳ 明朝" w:hint="eastAsia"/>
              </w:rPr>
              <w:t xml:space="preserve">　</w:t>
            </w:r>
            <w:r>
              <w:rPr>
                <w:rFonts w:asciiTheme="minorEastAsia" w:hAnsiTheme="minorEastAsia" w:cs="ＭＳ 明朝"/>
              </w:rPr>
              <w:t xml:space="preserve">　　</w:t>
            </w:r>
            <w:r>
              <w:rPr>
                <w:rFonts w:asciiTheme="minorEastAsia" w:hAnsiTheme="minorEastAsia" w:cs="ＭＳ 明朝" w:hint="eastAsia"/>
                <w:color w:val="FF0000"/>
              </w:rPr>
              <w:t xml:space="preserve">　</w:t>
            </w:r>
            <w:r>
              <w:rPr>
                <w:rFonts w:asciiTheme="minorEastAsia" w:hAnsiTheme="minorEastAsia" w:cs="ＭＳ 明朝"/>
                <w:color w:val="FF0000"/>
              </w:rPr>
              <w:t xml:space="preserve">　</w:t>
            </w:r>
          </w:p>
        </w:tc>
        <w:tc>
          <w:tcPr>
            <w:tcW w:w="8505" w:type="dxa"/>
          </w:tcPr>
          <w:p>
            <w:pPr>
              <w:snapToGrid w:val="0"/>
              <w:spacing w:line="240" w:lineRule="atLeast"/>
              <w:ind w:left="201" w:hangingChars="100" w:hanging="201"/>
              <w:jc w:val="left"/>
            </w:pPr>
            <w:r>
              <w:rPr>
                <w:rFonts w:hint="eastAsia"/>
              </w:rPr>
              <w:t>①よさを探す、認める、伝える。</w:t>
            </w:r>
            <w:r>
              <w:rPr>
                <w:rFonts w:hint="eastAsia"/>
              </w:rPr>
              <w:t>(</w:t>
            </w:r>
            <w:r>
              <w:t>認め</w:t>
            </w:r>
            <w:r>
              <w:rPr>
                <w:rFonts w:hint="eastAsia"/>
              </w:rPr>
              <w:t>る、</w:t>
            </w:r>
            <w:r>
              <w:t>好感</w:t>
            </w:r>
            <w:r>
              <w:rPr>
                <w:rFonts w:hint="eastAsia"/>
              </w:rPr>
              <w:t>、</w:t>
            </w:r>
            <w:r>
              <w:t>応援</w:t>
            </w:r>
            <w:r>
              <w:rPr>
                <w:rFonts w:hint="eastAsia"/>
              </w:rPr>
              <w:t>、</w:t>
            </w:r>
            <w:r>
              <w:t>感動</w:t>
            </w:r>
            <w:r>
              <w:rPr>
                <w:rFonts w:hint="eastAsia"/>
              </w:rPr>
              <w:t>喜び</w:t>
            </w:r>
            <w:r>
              <w:t>、尊敬</w:t>
            </w:r>
            <w:r>
              <w:rPr>
                <w:rFonts w:hint="eastAsia"/>
              </w:rPr>
              <w:t>、</w:t>
            </w:r>
            <w:r>
              <w:t>感謝</w:t>
            </w:r>
            <w:r>
              <w:rPr>
                <w:rFonts w:hint="eastAsia"/>
              </w:rPr>
              <w:t>)</w:t>
            </w:r>
          </w:p>
          <w:p>
            <w:pPr>
              <w:spacing w:line="240" w:lineRule="atLeast"/>
              <w:ind w:firstLine="17"/>
              <w:rPr>
                <w:rFonts w:ascii="ＭＳ 明朝" w:eastAsia="ＭＳ 明朝" w:hAnsi="ＭＳ 明朝" w:cs="ＭＳ 明朝"/>
              </w:rPr>
            </w:pPr>
          </w:p>
          <w:p>
            <w:pPr>
              <w:spacing w:line="240" w:lineRule="atLeast"/>
              <w:ind w:firstLine="17"/>
              <w:rPr>
                <w:rFonts w:ascii="ＭＳ 明朝" w:eastAsia="ＭＳ 明朝" w:hAnsi="ＭＳ 明朝" w:cs="ＭＳ 明朝"/>
              </w:rPr>
            </w:pPr>
            <w:r>
              <w:rPr>
                <w:rFonts w:ascii="ＭＳ 明朝" w:eastAsia="ＭＳ 明朝" w:hAnsi="ＭＳ 明朝" w:cs="ＭＳ 明朝" w:hint="eastAsia"/>
              </w:rPr>
              <w:t>②</w:t>
            </w:r>
            <w:r>
              <w:rPr>
                <w:rFonts w:hint="eastAsia"/>
              </w:rPr>
              <w:t>『探究</w:t>
            </w:r>
            <w:r>
              <w:t>開三小メソッド５</w:t>
            </w:r>
            <w:r>
              <w:rPr>
                <w:rFonts w:hint="eastAsia"/>
              </w:rPr>
              <w:t>』で「主体的・対話的で深い学び」のある授業（全授業で実施）</w:t>
            </w:r>
          </w:p>
          <w:p>
            <w:pPr>
              <w:spacing w:line="240" w:lineRule="atLeast"/>
              <w:ind w:firstLine="208"/>
              <w:rPr>
                <w:color w:val="000000" w:themeColor="text1"/>
              </w:rPr>
            </w:pPr>
            <w:r>
              <w:rPr>
                <w:rFonts w:hint="eastAsia"/>
                <w:color w:val="000000" w:themeColor="text1"/>
              </w:rPr>
              <w:t>探究的な学びを充実</w:t>
            </w:r>
          </w:p>
          <w:p>
            <w:pPr>
              <w:spacing w:line="240" w:lineRule="atLeast"/>
              <w:ind w:firstLine="399"/>
              <w:rPr>
                <w:rFonts w:ascii="ＭＳ 明朝" w:eastAsia="ＭＳ 明朝" w:hAnsi="ＭＳ 明朝" w:cs="ＭＳ 明朝"/>
              </w:rPr>
            </w:pPr>
            <w:r>
              <w:rPr>
                <w:rFonts w:hint="eastAsia"/>
                <w:color w:val="000000" w:themeColor="text1"/>
              </w:rPr>
              <w:t>☆</w:t>
            </w:r>
            <w:r>
              <w:rPr>
                <w:rFonts w:ascii="ＭＳ 明朝" w:eastAsia="ＭＳ 明朝" w:hAnsi="ＭＳ 明朝" w:cs="ＭＳ 明朝" w:hint="eastAsia"/>
              </w:rPr>
              <w:t>子供が決めたルーブリック（学びの取組</w:t>
            </w:r>
            <w:r>
              <w:rPr>
                <w:rFonts w:ascii="ＭＳ 明朝" w:eastAsia="ＭＳ 明朝" w:hAnsi="ＭＳ 明朝" w:cs="ＭＳ 明朝"/>
              </w:rPr>
              <w:t>目標・</w:t>
            </w:r>
            <w:r>
              <w:rPr>
                <w:rFonts w:ascii="ＭＳ 明朝" w:eastAsia="ＭＳ 明朝" w:hAnsi="ＭＳ 明朝" w:cs="ＭＳ 明朝" w:hint="eastAsia"/>
              </w:rPr>
              <w:t>到達目標、</w:t>
            </w:r>
            <w:r>
              <w:rPr>
                <w:rFonts w:ascii="ＭＳ 明朝" w:eastAsia="ＭＳ 明朝" w:hAnsi="ＭＳ 明朝" w:cs="ＭＳ 明朝"/>
              </w:rPr>
              <w:t>到達基準</w:t>
            </w:r>
            <w:r>
              <w:rPr>
                <w:rFonts w:ascii="ＭＳ 明朝" w:eastAsia="ＭＳ 明朝" w:hAnsi="ＭＳ 明朝" w:cs="ＭＳ 明朝" w:hint="eastAsia"/>
              </w:rPr>
              <w:t>）に基づく</w:t>
            </w:r>
            <w:r>
              <w:rPr>
                <w:rFonts w:ascii="ＭＳ 明朝" w:eastAsia="ＭＳ 明朝" w:hAnsi="ＭＳ 明朝" w:cs="ＭＳ 明朝"/>
              </w:rPr>
              <w:t>学習</w:t>
            </w:r>
          </w:p>
          <w:p>
            <w:pPr>
              <w:snapToGrid w:val="0"/>
              <w:spacing w:line="240" w:lineRule="atLeast"/>
              <w:ind w:left="390"/>
              <w:jc w:val="left"/>
            </w:pPr>
            <w:r>
              <w:rPr>
                <w:rFonts w:hint="eastAsia"/>
              </w:rPr>
              <w:t>☆振り返りの熟考。</w:t>
            </w:r>
            <w:r>
              <w:t>文章</w:t>
            </w:r>
            <w:r>
              <w:rPr>
                <w:rFonts w:hint="eastAsia"/>
              </w:rPr>
              <w:t>記述を１単位</w:t>
            </w:r>
            <w:r>
              <w:t>時間</w:t>
            </w:r>
            <w:r>
              <w:rPr>
                <w:rFonts w:hint="eastAsia"/>
              </w:rPr>
              <w:t>ごとに</w:t>
            </w:r>
            <w:r>
              <w:t>行</w:t>
            </w:r>
            <w:r>
              <w:rPr>
                <w:rFonts w:hint="eastAsia"/>
              </w:rPr>
              <w:t>う。</w:t>
            </w:r>
          </w:p>
          <w:p>
            <w:pPr>
              <w:snapToGrid w:val="0"/>
              <w:spacing w:line="240" w:lineRule="atLeast"/>
              <w:ind w:left="390" w:firstLine="382"/>
              <w:jc w:val="left"/>
            </w:pPr>
            <w:r>
              <w:rPr>
                <w:rFonts w:ascii="ＭＳ 明朝" w:eastAsia="ＭＳ 明朝" w:hAnsi="ＭＳ 明朝" w:cs="ＭＳ 明朝" w:hint="eastAsia"/>
              </w:rPr>
              <w:t>子供が自ら</w:t>
            </w:r>
            <w:r>
              <w:rPr>
                <w:rFonts w:ascii="ＭＳ 明朝" w:eastAsia="ＭＳ 明朝" w:hAnsi="ＭＳ 明朝" w:cs="ＭＳ 明朝"/>
              </w:rPr>
              <w:t>学習状況把握、主体的に学習を調整する</w:t>
            </w:r>
            <w:r>
              <w:rPr>
                <w:rFonts w:ascii="ＭＳ 明朝" w:eastAsia="ＭＳ 明朝" w:hAnsi="ＭＳ 明朝" w:cs="ＭＳ 明朝" w:hint="eastAsia"/>
              </w:rPr>
              <w:t>力</w:t>
            </w:r>
            <w:r>
              <w:rPr>
                <w:rFonts w:ascii="ＭＳ 明朝" w:eastAsia="ＭＳ 明朝" w:hAnsi="ＭＳ 明朝" w:cs="ＭＳ 明朝"/>
              </w:rPr>
              <w:t>を育成</w:t>
            </w:r>
            <w:r>
              <w:rPr>
                <w:rFonts w:ascii="ＭＳ 明朝" w:eastAsia="ＭＳ 明朝" w:hAnsi="ＭＳ 明朝" w:cs="ＭＳ 明朝" w:hint="eastAsia"/>
              </w:rPr>
              <w:t>。</w:t>
            </w:r>
            <w:r>
              <w:rPr>
                <w:rFonts w:hint="eastAsia"/>
              </w:rPr>
              <w:t>スパイラル化</w:t>
            </w:r>
          </w:p>
          <w:p>
            <w:pPr>
              <w:snapToGrid w:val="0"/>
              <w:spacing w:line="240" w:lineRule="atLeast"/>
              <w:ind w:firstLine="382"/>
              <w:jc w:val="left"/>
            </w:pPr>
            <w:r>
              <w:rPr>
                <w:rFonts w:hint="eastAsia"/>
              </w:rPr>
              <w:t>☆ﾀﾌﾞﾚｯﾄ</w:t>
            </w:r>
            <w:r>
              <w:t>PC</w:t>
            </w:r>
            <w:r>
              <w:rPr>
                <w:rFonts w:hint="eastAsia"/>
              </w:rPr>
              <w:t>を</w:t>
            </w:r>
            <w:r>
              <w:t>バランス</w:t>
            </w:r>
            <w:r>
              <w:rPr>
                <w:rFonts w:hint="eastAsia"/>
              </w:rPr>
              <w:t>よく使う　　☆生活科・総合の充実</w:t>
            </w:r>
            <w:r>
              <w:rPr>
                <w:rFonts w:hint="eastAsia"/>
              </w:rPr>
              <w:t xml:space="preserve"> </w:t>
            </w:r>
            <w:r>
              <w:rPr>
                <w:rFonts w:hint="eastAsia"/>
              </w:rPr>
              <w:t>➡「つかう・つくりだす」</w:t>
            </w:r>
          </w:p>
          <w:p>
            <w:pPr>
              <w:snapToGrid w:val="0"/>
              <w:spacing w:line="240" w:lineRule="atLeast"/>
              <w:ind w:left="201" w:hangingChars="100" w:hanging="201"/>
              <w:jc w:val="left"/>
            </w:pPr>
            <w:r>
              <w:rPr>
                <w:rFonts w:hint="eastAsia"/>
              </w:rPr>
              <w:t>③みんなの子供をみんなで育てる生活指導を</w:t>
            </w:r>
            <w:r>
              <w:t>行う</w:t>
            </w:r>
            <w:r>
              <w:rPr>
                <w:rFonts w:hint="eastAsia"/>
              </w:rPr>
              <w:t>。（まとまって続けると</w:t>
            </w:r>
            <w:r>
              <w:t>強い）</w:t>
            </w:r>
          </w:p>
          <w:p>
            <w:pPr>
              <w:spacing w:line="240" w:lineRule="atLeast"/>
              <w:ind w:firstLine="382"/>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よいところみつけ名人</w:t>
            </w:r>
            <w:r>
              <w:rPr>
                <w:rFonts w:ascii="ＭＳ 明朝" w:eastAsia="ＭＳ 明朝" w:hAnsi="ＭＳ 明朝" w:cs="ＭＳ 明朝" w:hint="eastAsia"/>
              </w:rPr>
              <w:t>・</w:t>
            </w:r>
            <w:r>
              <w:rPr>
                <w:rFonts w:ascii="ＭＳ 明朝" w:eastAsia="ＭＳ 明朝" w:hAnsi="ＭＳ 明朝" w:cs="ＭＳ 明朝"/>
              </w:rPr>
              <w:t>よいところのばし名人</w:t>
            </w:r>
            <w:r>
              <w:rPr>
                <w:rFonts w:ascii="ＭＳ 明朝" w:eastAsia="ＭＳ 明朝" w:hAnsi="ＭＳ 明朝" w:cs="ＭＳ 明朝" w:hint="eastAsia"/>
              </w:rPr>
              <w:t xml:space="preserve">　</w:t>
            </w:r>
          </w:p>
          <w:p>
            <w:pPr>
              <w:spacing w:line="240" w:lineRule="atLeast"/>
              <w:ind w:firstLine="400"/>
              <w:rPr>
                <w:rFonts w:ascii="ＭＳ 明朝" w:eastAsia="ＭＳ 明朝" w:hAnsi="ＭＳ 明朝" w:cs="ＭＳ 明朝"/>
              </w:rPr>
            </w:pPr>
            <w:r>
              <w:rPr>
                <w:rFonts w:ascii="ＭＳ 明朝" w:eastAsia="ＭＳ 明朝" w:hAnsi="ＭＳ 明朝" w:cs="ＭＳ 明朝" w:hint="eastAsia"/>
              </w:rPr>
              <w:t>☆三つの</w:t>
            </w:r>
            <w:r>
              <w:rPr>
                <w:rFonts w:ascii="ＭＳ 明朝" w:eastAsia="ＭＳ 明朝" w:hAnsi="ＭＳ 明朝" w:cs="ＭＳ 明朝"/>
              </w:rPr>
              <w:t>「あ</w:t>
            </w:r>
            <w:r>
              <w:rPr>
                <w:rFonts w:ascii="ＭＳ 明朝" w:eastAsia="ＭＳ 明朝" w:hAnsi="ＭＳ 明朝" w:cs="ＭＳ 明朝" w:hint="eastAsia"/>
              </w:rPr>
              <w:t>（あいさつ、あつまり、あるきかた）</w:t>
            </w:r>
            <w:r>
              <w:rPr>
                <w:rFonts w:ascii="ＭＳ 明朝" w:eastAsia="ＭＳ 明朝" w:hAnsi="ＭＳ 明朝" w:cs="ＭＳ 明朝"/>
              </w:rPr>
              <w:t>」</w:t>
            </w:r>
            <w:r>
              <w:rPr>
                <w:rFonts w:ascii="ＭＳ 明朝" w:eastAsia="ＭＳ 明朝" w:hAnsi="ＭＳ 明朝" w:cs="ＭＳ 明朝" w:hint="eastAsia"/>
              </w:rPr>
              <w:t xml:space="preserve">名人の重点化　　</w:t>
            </w:r>
          </w:p>
          <w:p>
            <w:pPr>
              <w:spacing w:line="240" w:lineRule="atLeast"/>
              <w:ind w:firstLine="17"/>
              <w:rPr>
                <w:rFonts w:ascii="ＭＳ 明朝" w:eastAsia="ＭＳ 明朝" w:hAnsi="ＭＳ 明朝" w:cs="ＭＳ 明朝"/>
              </w:rPr>
            </w:pPr>
            <w:r>
              <w:rPr>
                <w:rFonts w:hint="eastAsia"/>
              </w:rPr>
              <w:t>④体力・運動意欲向上・健康・</w:t>
            </w:r>
            <w:r>
              <w:t>安全・</w:t>
            </w:r>
            <w:r>
              <w:rPr>
                <w:rFonts w:hint="eastAsia"/>
              </w:rPr>
              <w:t>食育の取組を具体的・</w:t>
            </w:r>
            <w:r>
              <w:t>定期的に</w:t>
            </w:r>
            <w:r>
              <w:rPr>
                <w:rFonts w:hint="eastAsia"/>
              </w:rPr>
              <w:t>行う</w:t>
            </w:r>
          </w:p>
          <w:p>
            <w:pPr>
              <w:spacing w:line="276" w:lineRule="auto"/>
              <w:ind w:firstLine="382"/>
              <w:rPr>
                <w:rFonts w:asciiTheme="majorEastAsia" w:eastAsiaTheme="majorEastAsia" w:hAnsiTheme="majorEastAsia" w:cs="ＭＳ 明朝"/>
              </w:rPr>
            </w:pPr>
            <w:r>
              <w:rPr>
                <w:rFonts w:ascii="ＭＳ 明朝" w:eastAsia="ＭＳ 明朝" w:hAnsi="ＭＳ 明朝" w:cs="ＭＳ 明朝" w:hint="eastAsia"/>
              </w:rPr>
              <w:t>☆</w:t>
            </w:r>
            <w:r>
              <w:rPr>
                <w:rFonts w:ascii="ＭＳ 明朝" w:eastAsia="ＭＳ 明朝" w:hAnsi="ＭＳ 明朝" w:cs="ＭＳ 明朝"/>
              </w:rPr>
              <w:t>休み時間を活用した体力向上　・</w:t>
            </w:r>
            <w:r>
              <w:rPr>
                <w:rFonts w:ascii="ＭＳ 明朝" w:eastAsia="ＭＳ 明朝" w:hAnsi="ＭＳ 明朝" w:cs="ＭＳ 明朝" w:hint="eastAsia"/>
              </w:rPr>
              <w:t>保健指導、食育指導の</w:t>
            </w:r>
            <w:r>
              <w:rPr>
                <w:rFonts w:ascii="ＭＳ 明朝" w:eastAsia="ＭＳ 明朝" w:hAnsi="ＭＳ 明朝" w:cs="ＭＳ 明朝"/>
              </w:rPr>
              <w:t>継続</w:t>
            </w:r>
          </w:p>
          <w:p>
            <w:pPr>
              <w:snapToGrid w:val="0"/>
              <w:spacing w:line="240" w:lineRule="atLeast"/>
              <w:ind w:left="201" w:hangingChars="100" w:hanging="201"/>
              <w:jc w:val="left"/>
            </w:pPr>
            <w:r>
              <w:rPr>
                <w:rFonts w:hint="eastAsia"/>
              </w:rPr>
              <w:t>⑤</w:t>
            </w:r>
            <w:r>
              <w:t>関わり</w:t>
            </w:r>
            <w:r>
              <w:rPr>
                <w:rFonts w:hint="eastAsia"/>
              </w:rPr>
              <w:t>が</w:t>
            </w:r>
            <w:r>
              <w:t>生まれる活動を進める</w:t>
            </w:r>
          </w:p>
          <w:p>
            <w:pPr>
              <w:snapToGrid w:val="0"/>
              <w:spacing w:line="240" w:lineRule="atLeast"/>
              <w:ind w:left="201" w:hangingChars="100" w:hanging="201"/>
              <w:jc w:val="left"/>
              <w:rPr>
                <w:rFonts w:ascii="ＭＳ 明朝" w:eastAsia="ＭＳ 明朝" w:hAnsi="ＭＳ 明朝" w:cs="ＭＳ 明朝"/>
              </w:rPr>
            </w:pPr>
            <w:r>
              <w:rPr>
                <w:rFonts w:hint="eastAsia"/>
              </w:rPr>
              <w:t xml:space="preserve">　　☆加減の教育</w:t>
            </w:r>
            <w:r>
              <w:rPr>
                <w:rFonts w:ascii="ＭＳ 明朝" w:eastAsia="ＭＳ 明朝" w:hAnsi="ＭＳ 明朝" w:cs="ＭＳ 明朝" w:hint="eastAsia"/>
              </w:rPr>
              <w:t>『たて割り</w:t>
            </w:r>
            <w:r>
              <w:rPr>
                <w:rFonts w:ascii="ＭＳ 明朝" w:eastAsia="ＭＳ 明朝" w:hAnsi="ＭＳ 明朝" w:cs="ＭＳ 明朝"/>
              </w:rPr>
              <w:t>班活動』</w:t>
            </w:r>
            <w:r>
              <w:rPr>
                <w:rFonts w:ascii="ＭＳ 明朝" w:eastAsia="ＭＳ 明朝" w:hAnsi="ＭＳ 明朝" w:cs="ＭＳ 明朝" w:hint="eastAsia"/>
              </w:rPr>
              <w:t xml:space="preserve">　☆探究的な</w:t>
            </w:r>
            <w:r>
              <w:rPr>
                <w:rFonts w:ascii="ＭＳ 明朝" w:eastAsia="ＭＳ 明朝" w:hAnsi="ＭＳ 明朝" w:cs="ＭＳ 明朝"/>
              </w:rPr>
              <w:t>学習</w:t>
            </w:r>
            <w:r>
              <w:rPr>
                <w:rFonts w:ascii="ＭＳ 明朝" w:eastAsia="ＭＳ 明朝" w:hAnsi="ＭＳ 明朝" w:cs="ＭＳ 明朝" w:hint="eastAsia"/>
              </w:rPr>
              <w:t>や</w:t>
            </w:r>
            <w:r>
              <w:rPr>
                <w:rFonts w:ascii="ＭＳ 明朝" w:eastAsia="ＭＳ 明朝" w:hAnsi="ＭＳ 明朝" w:cs="ＭＳ 明朝"/>
              </w:rPr>
              <w:t>体験活動等</w:t>
            </w:r>
            <w:r>
              <w:rPr>
                <w:rFonts w:ascii="ＭＳ 明朝" w:eastAsia="ＭＳ 明朝" w:hAnsi="ＭＳ 明朝" w:cs="ＭＳ 明朝" w:hint="eastAsia"/>
              </w:rPr>
              <w:t>、</w:t>
            </w:r>
            <w:r>
              <w:rPr>
                <w:rFonts w:ascii="ＭＳ 明朝" w:eastAsia="ＭＳ 明朝" w:hAnsi="ＭＳ 明朝" w:cs="ＭＳ 明朝"/>
              </w:rPr>
              <w:t>多様な他者との</w:t>
            </w:r>
            <w:r>
              <w:rPr>
                <w:rFonts w:ascii="ＭＳ 明朝" w:eastAsia="ＭＳ 明朝" w:hAnsi="ＭＳ 明朝" w:cs="ＭＳ 明朝" w:hint="eastAsia"/>
              </w:rPr>
              <w:t>協働</w:t>
            </w:r>
          </w:p>
          <w:p>
            <w:pPr>
              <w:spacing w:line="240" w:lineRule="atLeast"/>
              <w:ind w:firstLine="208"/>
              <w:rPr>
                <w:rFonts w:ascii="ＭＳ 明朝" w:eastAsia="ＭＳ 明朝" w:hAnsi="ＭＳ 明朝" w:cs="ＭＳ 明朝"/>
              </w:rPr>
            </w:pPr>
            <w:r>
              <w:rPr>
                <w:rFonts w:ascii="ＭＳ 明朝" w:eastAsia="ＭＳ 明朝" w:hAnsi="ＭＳ 明朝" w:cs="ＭＳ 明朝"/>
              </w:rPr>
              <w:t xml:space="preserve">　　　　　　　</w:t>
            </w:r>
          </w:p>
          <w:p>
            <w:pPr>
              <w:spacing w:line="240" w:lineRule="atLeast"/>
              <w:rPr>
                <w:rFonts w:asciiTheme="majorEastAsia" w:eastAsiaTheme="majorEastAsia" w:hAnsiTheme="majorEastAsia" w:cs="ＭＳ 明朝"/>
                <w:u w:val="single"/>
              </w:rPr>
            </w:pPr>
            <w:r>
              <w:rPr>
                <w:rFonts w:asciiTheme="majorEastAsia" w:eastAsiaTheme="majorEastAsia" w:hAnsiTheme="majorEastAsia" w:cs="ＭＳ 明朝" w:hint="eastAsia"/>
              </w:rPr>
              <w:t>①</w:t>
            </w:r>
            <w:r>
              <w:rPr>
                <w:rFonts w:asciiTheme="minorEastAsia" w:hAnsiTheme="minorEastAsia" w:cs="ＭＳ 明朝" w:hint="eastAsia"/>
              </w:rPr>
              <w:t>年度初めに</w:t>
            </w:r>
            <w:r>
              <w:rPr>
                <w:rFonts w:asciiTheme="minorEastAsia" w:hAnsiTheme="minorEastAsia" w:cs="ＭＳ 明朝"/>
              </w:rPr>
              <w:t>、教育</w:t>
            </w:r>
            <w:r>
              <w:rPr>
                <w:rFonts w:asciiTheme="minorEastAsia" w:hAnsiTheme="minorEastAsia" w:cs="ＭＳ 明朝" w:hint="eastAsia"/>
              </w:rPr>
              <w:t>計画</w:t>
            </w:r>
            <w:r>
              <w:rPr>
                <w:rFonts w:asciiTheme="minorEastAsia" w:hAnsiTheme="minorEastAsia" w:cs="ＭＳ 明朝"/>
              </w:rPr>
              <w:t>の説明・共有</w:t>
            </w:r>
            <w:r>
              <w:rPr>
                <w:rFonts w:asciiTheme="minorEastAsia" w:hAnsiTheme="minorEastAsia" w:cs="ＭＳ 明朝" w:hint="eastAsia"/>
                <w:u w:val="single"/>
              </w:rPr>
              <w:t>・見える化</w:t>
            </w:r>
            <w:r>
              <w:rPr>
                <w:rFonts w:asciiTheme="minorEastAsia" w:hAnsiTheme="minorEastAsia" w:cs="ＭＳ 明朝" w:hint="eastAsia"/>
              </w:rPr>
              <w:t>（保護者</w:t>
            </w:r>
            <w:r>
              <w:rPr>
                <w:rFonts w:asciiTheme="minorEastAsia" w:hAnsiTheme="minorEastAsia" w:cs="ＭＳ 明朝"/>
              </w:rPr>
              <w:t>・町会）</w:t>
            </w:r>
          </w:p>
          <w:p>
            <w:pPr>
              <w:snapToGrid w:val="0"/>
              <w:spacing w:line="240" w:lineRule="atLeast"/>
              <w:ind w:left="191" w:hanging="191"/>
              <w:jc w:val="left"/>
            </w:pPr>
            <w:r>
              <w:rPr>
                <w:rFonts w:hint="eastAsia"/>
              </w:rPr>
              <w:t>②</w:t>
            </w:r>
            <w:r>
              <w:t>子供の姿</w:t>
            </w:r>
            <w:r>
              <w:rPr>
                <w:rFonts w:hint="eastAsia"/>
              </w:rPr>
              <w:t>を</w:t>
            </w:r>
            <w:r>
              <w:t>示す</w:t>
            </w:r>
            <w:r>
              <w:rPr>
                <w:rFonts w:hint="eastAsia"/>
              </w:rPr>
              <w:t>（保護者・地域）</w:t>
            </w:r>
          </w:p>
          <w:p>
            <w:pPr>
              <w:snapToGrid w:val="0"/>
              <w:spacing w:line="240" w:lineRule="atLeast"/>
              <w:ind w:left="382"/>
              <w:jc w:val="left"/>
            </w:pPr>
            <w:r>
              <w:rPr>
                <w:rFonts w:hint="eastAsia"/>
              </w:rPr>
              <w:t>土曜授業公開、学校行事、学校通信、</w:t>
            </w:r>
            <w:r>
              <w:t>ホームページ定期的更新</w:t>
            </w:r>
            <w:r>
              <w:rPr>
                <w:rFonts w:hint="eastAsia"/>
              </w:rPr>
              <w:t xml:space="preserve">　　</w:t>
            </w:r>
          </w:p>
          <w:p>
            <w:pPr>
              <w:snapToGrid w:val="0"/>
              <w:spacing w:line="240" w:lineRule="atLeast"/>
              <w:ind w:left="382"/>
              <w:jc w:val="left"/>
            </w:pPr>
            <w:r>
              <w:rPr>
                <w:noProof/>
              </w:rPr>
              <mc:AlternateContent>
                <mc:Choice Requires="wps">
                  <w:drawing>
                    <wp:anchor distT="0" distB="0" distL="114300" distR="114300" simplePos="0" relativeHeight="252078080" behindDoc="0" locked="0" layoutInCell="1" allowOverlap="1">
                      <wp:simplePos x="0" y="0"/>
                      <wp:positionH relativeFrom="column">
                        <wp:posOffset>3726180</wp:posOffset>
                      </wp:positionH>
                      <wp:positionV relativeFrom="paragraph">
                        <wp:posOffset>52705</wp:posOffset>
                      </wp:positionV>
                      <wp:extent cx="1518920" cy="590550"/>
                      <wp:effectExtent l="0" t="0" r="24130" b="19050"/>
                      <wp:wrapNone/>
                      <wp:docPr id="74" name="角丸四角形 74"/>
                      <wp:cNvGraphicFramePr/>
                      <a:graphic xmlns:a="http://schemas.openxmlformats.org/drawingml/2006/main">
                        <a:graphicData uri="http://schemas.microsoft.com/office/word/2010/wordprocessingShape">
                          <wps:wsp>
                            <wps:cNvSpPr/>
                            <wps:spPr>
                              <a:xfrm>
                                <a:off x="0" y="0"/>
                                <a:ext cx="1518920" cy="59055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142" w:right="-231"/>
                                    <w:jc w:val="cente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（町会・商店会）</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pPr>
                                    <w:ind w:left="-142" w:right="-231"/>
                                    <w:jc w:val="cente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同窓会、</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w:t>
                                  </w: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37" style="position:absolute;left:0;text-align:left;margin-left:293.4pt;margin-top:4.15pt;width:119.6pt;height:4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" filled="f" strokecolor="black [3213]">
                      <v:textbox>
                        <w:txbxContent>
                          <w:p>
                            <w:pPr>
                              <w:ind w:left="-142" w:right="-231"/>
                              <w:jc w:val="cente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（町会・商店会）</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pPr>
                              <w:ind w:left="-142" w:right="-231"/>
                              <w:jc w:val="cente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同窓会、</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w:t>
                            </w:r>
                            <w: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w:t>
                            </w:r>
                          </w:p>
                          <w:p>
                            <w:pPr>
                              <w:jc w:val="center"/>
                            </w:pPr>
                          </w:p>
                        </w:txbxContent>
                      </v:textbox>
                    </v:roundrect>
                  </w:pict>
                </mc:Fallback>
              </mc:AlternateContent>
            </w:r>
            <w:r>
              <w:rPr>
                <w:rFonts w:hint="eastAsia"/>
              </w:rPr>
              <w:t>地域での学習活動への</w:t>
            </w:r>
            <w:r>
              <w:t>保護者</w:t>
            </w:r>
            <w:r>
              <w:rPr>
                <w:rFonts w:hint="eastAsia"/>
              </w:rPr>
              <w:t>参加</w:t>
            </w:r>
          </w:p>
          <w:p>
            <w:pPr>
              <w:snapToGrid w:val="0"/>
              <w:spacing w:line="240" w:lineRule="atLeast"/>
              <w:ind w:left="201" w:hangingChars="100" w:hanging="201"/>
              <w:jc w:val="left"/>
            </w:pPr>
            <w:r>
              <w:rPr>
                <w:rFonts w:hint="eastAsia"/>
              </w:rPr>
              <w:t>③地域活用した活動を年間指導計画に位置付け</w:t>
            </w:r>
          </w:p>
          <w:p>
            <w:pPr>
              <w:snapToGrid w:val="0"/>
              <w:spacing w:line="240" w:lineRule="atLeast"/>
              <w:ind w:left="8" w:firstLine="382"/>
              <w:jc w:val="left"/>
            </w:pPr>
            <w:r>
              <w:rPr>
                <w:rFonts w:hint="eastAsia"/>
              </w:rPr>
              <w:t>地域の</w:t>
            </w:r>
            <w:r>
              <w:t>「人</w:t>
            </w:r>
            <w:r>
              <w:rPr>
                <w:rFonts w:hint="eastAsia"/>
              </w:rPr>
              <w:t>・もの・こと」</w:t>
            </w:r>
            <w:r>
              <w:t>の発掘</w:t>
            </w:r>
            <w:r>
              <w:rPr>
                <w:rFonts w:hint="eastAsia"/>
              </w:rPr>
              <w:t>を継続し、</w:t>
            </w:r>
            <w:r>
              <w:t>働きかける</w:t>
            </w:r>
            <w:r>
              <w:rPr>
                <w:rFonts w:hint="eastAsia"/>
              </w:rPr>
              <w:t>。</w:t>
            </w:r>
          </w:p>
          <w:p>
            <w:pPr>
              <w:snapToGrid w:val="0"/>
              <w:spacing w:line="240" w:lineRule="atLeast"/>
              <w:ind w:left="8" w:firstLine="382"/>
              <w:jc w:val="left"/>
            </w:pPr>
            <w:r>
              <w:rPr>
                <w:rFonts w:hint="eastAsia"/>
              </w:rPr>
              <w:t>学校運営協議会による支援（計</w:t>
            </w:r>
            <w:r>
              <w:t>画</w:t>
            </w:r>
            <w:r>
              <w:rPr>
                <w:rFonts w:hint="eastAsia"/>
              </w:rPr>
              <w:t>・</w:t>
            </w:r>
            <w:r>
              <w:t>評価</w:t>
            </w:r>
            <w:r>
              <w:rPr>
                <w:rFonts w:hint="eastAsia"/>
              </w:rPr>
              <w:t>・承認）</w:t>
            </w:r>
          </w:p>
          <w:p>
            <w:pPr>
              <w:snapToGrid w:val="0"/>
              <w:spacing w:line="240" w:lineRule="atLeast"/>
              <w:ind w:left="8" w:hangingChars="4" w:hanging="8"/>
              <w:jc w:val="left"/>
            </w:pPr>
            <w:r>
              <w:rPr>
                <w:rFonts w:hint="eastAsia"/>
              </w:rPr>
              <w:t xml:space="preserve">　　</w:t>
            </w:r>
            <w:r>
              <w:t>教職員の地域活動参加</w:t>
            </w:r>
            <w:r>
              <w:rPr>
                <w:rFonts w:hint="eastAsia"/>
              </w:rPr>
              <w:t>。　子供たちの</w:t>
            </w:r>
            <w:r>
              <w:rPr>
                <w:rFonts w:asciiTheme="minorEastAsia" w:hAnsiTheme="minorEastAsia" w:cs="ＭＳ 明朝"/>
              </w:rPr>
              <w:t>地域の行事・活動への参加</w:t>
            </w:r>
          </w:p>
          <w:p>
            <w:pPr>
              <w:snapToGrid w:val="0"/>
              <w:spacing w:line="240" w:lineRule="atLeast"/>
              <w:ind w:left="8" w:hanging="8"/>
              <w:jc w:val="left"/>
            </w:pPr>
            <w:r>
              <w:rPr>
                <w:rFonts w:hint="eastAsia"/>
              </w:rPr>
              <w:t>④</w:t>
            </w:r>
            <w:r>
              <w:t>幼稚園・保育園児との</w:t>
            </w:r>
            <w:r>
              <w:rPr>
                <w:rFonts w:hint="eastAsia"/>
              </w:rPr>
              <w:t>交流を</w:t>
            </w:r>
            <w:r>
              <w:t>複数学年で</w:t>
            </w:r>
            <w:r>
              <w:rPr>
                <w:rFonts w:hint="eastAsia"/>
              </w:rPr>
              <w:t>実施、　　幼保</w:t>
            </w:r>
            <w:r>
              <w:t>の保護者へ広報</w:t>
            </w:r>
          </w:p>
          <w:p>
            <w:pPr>
              <w:snapToGrid w:val="0"/>
              <w:spacing w:line="240" w:lineRule="atLeast"/>
              <w:ind w:left="201" w:hangingChars="100" w:hanging="201"/>
              <w:jc w:val="left"/>
              <w:rPr>
                <w:rFonts w:ascii="ＭＳ 明朝" w:eastAsia="ＭＳ 明朝" w:hAnsi="ＭＳ 明朝" w:cs="ＭＳ 明朝"/>
              </w:rPr>
            </w:pPr>
            <w:r>
              <w:rPr>
                <w:rFonts w:hint="eastAsia"/>
              </w:rPr>
              <w:t>⑤保護者や地域が評価できる学校評価ｱﾝｹｰﾄ実施、結果を教育課程編成に反映</w:t>
            </w:r>
          </w:p>
        </w:tc>
        <w:tc>
          <w:tcPr>
            <w:tcW w:w="6521" w:type="dxa"/>
          </w:tcPr>
          <w:p>
            <w:pPr>
              <w:widowControl/>
              <w:jc w:val="left"/>
              <w:rPr>
                <w:rFonts w:ascii="ＭＳ 明朝" w:eastAsia="ＭＳ 明朝" w:hAnsi="ＭＳ 明朝" w:cs="ＭＳ 明朝"/>
              </w:rPr>
            </w:pPr>
            <w:r>
              <w:rPr>
                <w:rFonts w:ascii="ＭＳ 明朝" w:eastAsia="ＭＳ 明朝" w:hAnsi="ＭＳ 明朝" w:cs="ＭＳ 明朝" w:hint="eastAsia"/>
              </w:rPr>
              <w:t>□子供は、自分のよさに気付いている。</w:t>
            </w:r>
          </w:p>
          <w:p>
            <w:pPr>
              <w:widowControl/>
              <w:jc w:val="left"/>
              <w:rPr>
                <w:rFonts w:ascii="ＭＳ 明朝" w:eastAsia="ＭＳ 明朝" w:hAnsi="ＭＳ 明朝" w:cs="ＭＳ 明朝"/>
              </w:rPr>
            </w:pPr>
            <w:r>
              <w:rPr>
                <w:rFonts w:ascii="ＭＳ 明朝" w:eastAsia="ＭＳ 明朝" w:hAnsi="ＭＳ 明朝" w:cs="ＭＳ 明朝" w:hint="eastAsia"/>
              </w:rPr>
              <w:t>□子供は、友達のよさに気付いている。</w:t>
            </w:r>
          </w:p>
          <w:p>
            <w:pPr>
              <w:widowControl/>
              <w:jc w:val="left"/>
              <w:rPr>
                <w:rFonts w:ascii="ＭＳ 明朝" w:eastAsia="ＭＳ 明朝" w:hAnsi="ＭＳ 明朝" w:cs="ＭＳ 明朝"/>
              </w:rPr>
            </w:pPr>
            <w:r>
              <w:rPr>
                <w:rFonts w:ascii="ＭＳ 明朝" w:eastAsia="ＭＳ 明朝" w:hAnsi="ＭＳ 明朝" w:cs="ＭＳ 明朝" w:hint="eastAsia"/>
              </w:rPr>
              <w:t>□子供は、自信をもって、学習・生活をしようとしている。</w:t>
            </w:r>
          </w:p>
          <w:p>
            <w:pPr>
              <w:widowControl/>
              <w:jc w:val="left"/>
              <w:rPr>
                <w:rFonts w:ascii="ＭＳ 明朝" w:eastAsia="ＭＳ 明朝" w:hAnsi="ＭＳ 明朝" w:cs="ＭＳ 明朝"/>
              </w:rPr>
            </w:pPr>
            <w:r>
              <w:rPr>
                <w:rFonts w:ascii="ＭＳ 明朝" w:eastAsia="ＭＳ 明朝" w:hAnsi="ＭＳ 明朝" w:cs="ＭＳ 明朝" w:hint="eastAsia"/>
              </w:rPr>
              <w:t>□教師は、子供が誇りと自信をもつことができる指導を進めている。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□教師は、開三小10か条をもとに三つの「あ」、基本的な規律の定着を目指して指導している。</w:t>
            </w:r>
          </w:p>
          <w:p>
            <w:pPr>
              <w:widowControl/>
              <w:jc w:val="left"/>
              <w:rPr>
                <w:rFonts w:ascii="ＭＳ 明朝" w:eastAsia="ＭＳ 明朝" w:hAnsi="ＭＳ 明朝" w:cs="ＭＳ 明朝"/>
              </w:rPr>
            </w:pPr>
            <w:r>
              <w:rPr>
                <w:rFonts w:ascii="ＭＳ 明朝" w:eastAsia="ＭＳ 明朝" w:hAnsi="ＭＳ 明朝" w:cs="ＭＳ 明朝" w:hint="eastAsia"/>
              </w:rPr>
              <w:t>□教師は、「わかる」「できる」学習指導を進めている。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□「探究開三小メソッド５」の授業により、子供は自分事で探究学習に取り組んでいる。【授業公開・ノート・思考シート等から】</w:t>
            </w:r>
          </w:p>
          <w:p>
            <w:pPr>
              <w:widowControl/>
              <w:ind w:left="191" w:hanging="191"/>
              <w:jc w:val="left"/>
              <w:rPr>
                <w:rFonts w:ascii="ＭＳ 明朝" w:eastAsia="ＭＳ 明朝" w:hAnsi="ＭＳ 明朝" w:cs="ＭＳ 明朝"/>
              </w:rPr>
            </w:pPr>
            <w:r>
              <w:rPr>
                <w:rFonts w:ascii="ＭＳ 明朝" w:eastAsia="ＭＳ 明朝" w:hAnsi="ＭＳ 明朝" w:cs="ＭＳ 明朝"/>
              </w:rPr>
              <w:t>□毎時間の到達・取組目標のルーブリックは、子供が主体的に学ぶ</w:t>
            </w:r>
            <w:r>
              <w:rPr>
                <w:rFonts w:ascii="ＭＳ 明朝" w:eastAsia="ＭＳ 明朝" w:hAnsi="ＭＳ 明朝" w:cs="ＭＳ 明朝" w:hint="eastAsia"/>
              </w:rPr>
              <w:t>ことに</w:t>
            </w:r>
            <w:r>
              <w:rPr>
                <w:rFonts w:ascii="ＭＳ 明朝" w:eastAsia="ＭＳ 明朝" w:hAnsi="ＭＳ 明朝" w:cs="ＭＳ 明朝"/>
              </w:rPr>
              <w:t>つながっている。</w:t>
            </w:r>
            <w:r>
              <w:rPr>
                <w:rFonts w:ascii="ＭＳ 明朝" w:eastAsia="ＭＳ 明朝" w:hAnsi="ＭＳ 明朝" w:cs="ＭＳ 明朝" w:hint="eastAsia"/>
              </w:rPr>
              <w:t>【授業公開・ノート・思考シート等から】</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□子供は、「振り返り」を書くことで、自分事で学んだ成果を自覚し次の学びに広げようとしている。【ノート・思考シート等から】</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□子供は、生活科や総合的な学習の時間の中で、自らの思いや願い・課題、問いをもち、解決・実現しようとしている。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□子供の体力に向上・改善が見られる。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□学校通信、保護者会、学校ホームページ等で子供の成長の様子や学習成果を伝えている。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□子供の成長を実感できる教育活動が行われている。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□教室や廊下の学習環境から、子供の探究的な学びの姿が分かる。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□地域と協働した教育活動は、子供に地域の創り手となる素地を育てることにつながっている。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□学校や教職員には、相談しやすい雰囲気がある。</w:t>
            </w:r>
          </w:p>
          <w:p>
            <w:pPr>
              <w:widowControl/>
              <w:ind w:left="191" w:hanging="191"/>
              <w:jc w:val="left"/>
              <w:rPr>
                <w:rFonts w:ascii="ＭＳ 明朝" w:eastAsia="ＭＳ 明朝" w:hAnsi="ＭＳ 明朝" w:cs="ＭＳ 明朝"/>
              </w:rPr>
            </w:pPr>
            <w:r>
              <w:rPr>
                <w:rFonts w:ascii="ＭＳ 明朝" w:eastAsia="ＭＳ 明朝" w:hAnsi="ＭＳ 明朝" w:cs="ＭＳ 明朝" w:hint="eastAsia"/>
              </w:rPr>
              <w:t>□子供は学校に楽しく通っている。</w:t>
            </w:r>
          </w:p>
          <w:p>
            <w:pPr>
              <w:widowControl/>
              <w:ind w:left="191" w:hanging="191"/>
              <w:jc w:val="left"/>
              <w:rPr>
                <w:rFonts w:ascii="ＭＳ 明朝" w:eastAsia="ＭＳ 明朝" w:hAnsi="ＭＳ 明朝" w:cs="ＭＳ 明朝"/>
              </w:rPr>
            </w:pPr>
            <w:r>
              <w:rPr>
                <w:b/>
                <w:noProof/>
              </w:rPr>
              <mc:AlternateContent>
                <mc:Choice Requires="wps">
                  <w:drawing>
                    <wp:anchor distT="0" distB="0" distL="114300" distR="114300" simplePos="0" relativeHeight="252070912" behindDoc="0" locked="0" layoutInCell="1" allowOverlap="1">
                      <wp:simplePos x="0" y="0"/>
                      <wp:positionH relativeFrom="column">
                        <wp:posOffset>1478280</wp:posOffset>
                      </wp:positionH>
                      <wp:positionV relativeFrom="paragraph">
                        <wp:posOffset>53975</wp:posOffset>
                      </wp:positionV>
                      <wp:extent cx="1257300" cy="495300"/>
                      <wp:effectExtent l="0" t="0" r="19050" b="19050"/>
                      <wp:wrapNone/>
                      <wp:docPr id="84" name="上矢印吹き出し 84"/>
                      <wp:cNvGraphicFramePr/>
                      <a:graphic xmlns:a="http://schemas.openxmlformats.org/drawingml/2006/main">
                        <a:graphicData uri="http://schemas.microsoft.com/office/word/2010/wordprocessingShape">
                          <wps:wsp>
                            <wps:cNvSpPr/>
                            <wps:spPr>
                              <a:xfrm>
                                <a:off x="0" y="0"/>
                                <a:ext cx="1257300" cy="495300"/>
                              </a:xfrm>
                              <a:prstGeom prst="upArrowCallout">
                                <a:avLst>
                                  <a:gd name="adj1" fmla="val 42021"/>
                                  <a:gd name="adj2" fmla="val 79545"/>
                                  <a:gd name="adj3" fmla="val 26104"/>
                                  <a:gd name="adj4" fmla="val 57080"/>
                                </a:avLst>
                              </a:prstGeom>
                              <a:solidFill>
                                <a:schemeClr val="bg1"/>
                              </a:solid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基本方針</w:t>
                                  </w:r>
                                  <w:r>
                                    <w:t>の承認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吹き出し 84" o:spid="_x0000_s1038" type="#_x0000_t79" style="position:absolute;left:0;text-align:left;margin-left:116.4pt;margin-top:4.25pt;width:99pt;height:3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" adj="9271,4031,5638,9012" fillcolor="white [3212]" strokecolor="#00b050" strokeweight="1.5pt">
                      <v:textbox>
                        <w:txbxContent>
                          <w:p>
                            <w:pPr>
                              <w:jc w:val="center"/>
                            </w:pPr>
                            <w:r>
                              <w:rPr>
                                <w:rFonts w:hint="eastAsia"/>
                              </w:rPr>
                              <w:t>基本方針</w:t>
                            </w:r>
                            <w:r>
                              <w:t>の承認</w:t>
                            </w:r>
                          </w:p>
                        </w:txbxContent>
                      </v:textbox>
                    </v:shape>
                  </w:pict>
                </mc:Fallback>
              </mc:AlternateContent>
            </w:r>
            <w:r>
              <w:rPr>
                <w:rFonts w:ascii="ＭＳ 明朝" w:eastAsia="ＭＳ 明朝" w:hAnsi="ＭＳ 明朝" w:cs="ＭＳ 明朝" w:hint="eastAsia"/>
              </w:rPr>
              <w:t>□本校の教育に満足している。</w:t>
            </w:r>
          </w:p>
        </w:tc>
      </w:tr>
    </w:tbl>
    <w:p>
      <w:pPr>
        <w:snapToGrid w:val="0"/>
        <w:spacing w:line="240" w:lineRule="atLeast"/>
        <w:ind w:left="2209" w:hangingChars="1100" w:hanging="2209"/>
        <w:jc w:val="left"/>
      </w:pPr>
      <w:r>
        <w:rPr>
          <w:noProof/>
        </w:rPr>
        <mc:AlternateContent>
          <mc:Choice Requires="wps">
            <w:drawing>
              <wp:anchor distT="0" distB="0" distL="114300" distR="114300" simplePos="0" relativeHeight="252037120" behindDoc="0" locked="0" layoutInCell="1" allowOverlap="1">
                <wp:simplePos x="0" y="0"/>
                <wp:positionH relativeFrom="column">
                  <wp:posOffset>394335</wp:posOffset>
                </wp:positionH>
                <wp:positionV relativeFrom="paragraph">
                  <wp:posOffset>10795</wp:posOffset>
                </wp:positionV>
                <wp:extent cx="1039495" cy="790575"/>
                <wp:effectExtent l="38100" t="76200" r="0" b="9525"/>
                <wp:wrapNone/>
                <wp:docPr id="40" name="下矢印 40"/>
                <wp:cNvGraphicFramePr/>
                <a:graphic xmlns:a="http://schemas.openxmlformats.org/drawingml/2006/main">
                  <a:graphicData uri="http://schemas.microsoft.com/office/word/2010/wordprocessingShape">
                    <wps:wsp>
                      <wps:cNvSpPr/>
                      <wps:spPr>
                        <a:xfrm rot="20865511">
                          <a:off x="0" y="0"/>
                          <a:ext cx="1039495" cy="790575"/>
                        </a:xfrm>
                        <a:prstGeom prst="downArrow">
                          <a:avLst/>
                        </a:prstGeom>
                        <a:solidFill>
                          <a:schemeClr val="bg1"/>
                        </a:solid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0" o:spid="_x0000_s1026" type="#_x0000_t67" style="position:absolute;left:0;text-align:left;margin-left:31.05pt;margin-top:.85pt;width:81.85pt;height:62.25pt;rotation:-802258fd;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" adj="10800" fillcolor="white [3212]" strokecolor="red" strokeweight="2.25pt"/>
            </w:pict>
          </mc:Fallback>
        </mc:AlternateContent>
      </w:r>
      <w:r>
        <w:rPr>
          <w:noProof/>
        </w:rPr>
        <mc:AlternateContent>
          <mc:Choice Requires="wps">
            <w:drawing>
              <wp:anchor distT="0" distB="0" distL="114300" distR="114300" simplePos="0" relativeHeight="252060672" behindDoc="0" locked="0" layoutInCell="1" allowOverlap="1">
                <wp:simplePos x="0" y="0"/>
                <wp:positionH relativeFrom="column">
                  <wp:posOffset>12594590</wp:posOffset>
                </wp:positionH>
                <wp:positionV relativeFrom="paragraph">
                  <wp:posOffset>15240</wp:posOffset>
                </wp:positionV>
                <wp:extent cx="1039495" cy="733425"/>
                <wp:effectExtent l="38100" t="76200" r="46355" b="9525"/>
                <wp:wrapNone/>
                <wp:docPr id="67" name="下矢印 67"/>
                <wp:cNvGraphicFramePr/>
                <a:graphic xmlns:a="http://schemas.openxmlformats.org/drawingml/2006/main">
                  <a:graphicData uri="http://schemas.microsoft.com/office/word/2010/wordprocessingShape">
                    <wps:wsp>
                      <wps:cNvSpPr/>
                      <wps:spPr>
                        <a:xfrm rot="823272">
                          <a:off x="0" y="0"/>
                          <a:ext cx="1039495" cy="733425"/>
                        </a:xfrm>
                        <a:prstGeom prst="downArrow">
                          <a:avLst/>
                        </a:prstGeom>
                        <a:solidFill>
                          <a:schemeClr val="bg1"/>
                        </a:solid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7" o:spid="_x0000_s1026" type="#_x0000_t67" style="position:absolute;left:0;text-align:left;margin-left:991.7pt;margin-top:1.2pt;width:81.85pt;height:57.75pt;rotation:899233fd;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" adj="10800" fillcolor="white [3212]" strokecolor="red" strokeweight="2.25pt"/>
            </w:pict>
          </mc:Fallback>
        </mc:AlternateContent>
      </w:r>
      <w:r>
        <w:rPr>
          <w:rFonts w:hint="eastAsia"/>
        </w:rPr>
        <w:t xml:space="preserve">　</w:t>
      </w:r>
    </w:p>
    <w:p>
      <w:pPr>
        <w:snapToGrid w:val="0"/>
        <w:spacing w:line="240" w:lineRule="atLeast"/>
        <w:ind w:left="2209" w:hangingChars="1100" w:hanging="2209"/>
        <w:jc w:val="left"/>
      </w:pPr>
    </w:p>
    <w:p>
      <w:pPr>
        <w:snapToGrid w:val="0"/>
        <w:spacing w:line="240" w:lineRule="atLeast"/>
        <w:ind w:left="2218" w:hangingChars="1100" w:hanging="2218"/>
        <w:jc w:val="left"/>
      </w:pPr>
      <w:r>
        <w:rPr>
          <w:b/>
          <w:noProof/>
        </w:rPr>
        <mc:AlternateContent>
          <mc:Choice Requires="wps">
            <w:drawing>
              <wp:anchor distT="0" distB="0" distL="114300" distR="114300" simplePos="0" relativeHeight="252020736" behindDoc="0" locked="0" layoutInCell="1" allowOverlap="1">
                <wp:simplePos x="0" y="0"/>
                <wp:positionH relativeFrom="column">
                  <wp:posOffset>10103485</wp:posOffset>
                </wp:positionH>
                <wp:positionV relativeFrom="paragraph">
                  <wp:posOffset>5715</wp:posOffset>
                </wp:positionV>
                <wp:extent cx="1028700" cy="2667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028700" cy="26670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20"/>
                                <w:szCs w:val="20"/>
                              </w:rPr>
                              <w:t>地域へ協力依頼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39" style="position:absolute;left:0;text-align:left;margin-left:795.55pt;margin-top:.45pt;width:81pt;height:2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" fillcolor="#f2f2f2 [3052]" strokecolor="black [3213]">
                <v:textbox>
                  <w:txbxContent>
                    <w:p>
                      <w:pPr>
                        <w:jc w:val="center"/>
                      </w:pPr>
                      <w:r>
                        <w:rPr>
                          <w:rFonts w:hint="eastAsia"/>
                          <w:sz w:val="20"/>
                          <w:szCs w:val="20"/>
                        </w:rPr>
                        <w:t>地域へ協力依頼</w:t>
                      </w:r>
                    </w:p>
                  </w:txbxContent>
                </v:textbox>
              </v:rect>
            </w:pict>
          </mc:Fallback>
        </mc:AlternateContent>
      </w:r>
      <w:r>
        <w:rPr>
          <w:b/>
          <w:noProof/>
        </w:rPr>
        <mc:AlternateContent>
          <mc:Choice Requires="wps">
            <w:drawing>
              <wp:anchor distT="0" distB="0" distL="114300" distR="114300" simplePos="0" relativeHeight="252017664" behindDoc="0" locked="0" layoutInCell="1" allowOverlap="1">
                <wp:simplePos x="0" y="0"/>
                <wp:positionH relativeFrom="column">
                  <wp:posOffset>3680460</wp:posOffset>
                </wp:positionH>
                <wp:positionV relativeFrom="paragraph">
                  <wp:posOffset>5080</wp:posOffset>
                </wp:positionV>
                <wp:extent cx="1028700" cy="276225"/>
                <wp:effectExtent l="0" t="0" r="19050" b="28575"/>
                <wp:wrapNone/>
                <wp:docPr id="133" name="正方形/長方形 133"/>
                <wp:cNvGraphicFramePr/>
                <a:graphic xmlns:a="http://schemas.openxmlformats.org/drawingml/2006/main">
                  <a:graphicData uri="http://schemas.microsoft.com/office/word/2010/wordprocessingShape">
                    <wps:wsp>
                      <wps:cNvSpPr/>
                      <wps:spPr>
                        <a:xfrm>
                          <a:off x="0" y="0"/>
                          <a:ext cx="1028700" cy="276225"/>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20"/>
                                <w:szCs w:val="20"/>
                              </w:rPr>
                              <w:t>地域へ情報提供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40" style="position:absolute;left:0;text-align:left;margin-left:289.8pt;margin-top:.4pt;width:81pt;height:21.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" fillcolor="#f2f2f2 [3052]" strokecolor="black [3213]">
                <v:textbox>
                  <w:txbxContent>
                    <w:p>
                      <w:pPr>
                        <w:jc w:val="center"/>
                      </w:pPr>
                      <w:r>
                        <w:rPr>
                          <w:rFonts w:hint="eastAsia"/>
                          <w:sz w:val="20"/>
                          <w:szCs w:val="20"/>
                        </w:rPr>
                        <w:t>地域へ情報提供</w:t>
                      </w:r>
                    </w:p>
                  </w:txbxContent>
                </v:textbox>
              </v:rect>
            </w:pict>
          </mc:Fallback>
        </mc:AlternateContent>
      </w:r>
    </w:p>
    <w:p>
      <w:pPr>
        <w:snapToGrid w:val="0"/>
        <w:spacing w:line="240" w:lineRule="atLeast"/>
        <w:ind w:left="2209" w:hangingChars="1100" w:hanging="2209"/>
        <w:jc w:val="left"/>
      </w:pPr>
      <w:bookmarkStart w:id="0" w:name="_GoBack"/>
      <w:bookmarkEnd w:id="0"/>
    </w:p>
    <w:p>
      <w:pPr>
        <w:snapToGrid w:val="0"/>
        <w:spacing w:line="240" w:lineRule="atLeast"/>
        <w:ind w:left="2218" w:hangingChars="1100" w:hanging="2218"/>
        <w:jc w:val="left"/>
      </w:pPr>
      <w:r>
        <w:rPr>
          <w:rFonts w:asciiTheme="majorEastAsia" w:eastAsiaTheme="majorEastAsia" w:hAnsiTheme="majorEastAsia" w:cs="Times New Roman"/>
          <w:b/>
          <w:noProof/>
          <w:u w:val="single"/>
        </w:rPr>
        <mc:AlternateContent>
          <mc:Choice Requires="wps">
            <w:drawing>
              <wp:anchor distT="0" distB="0" distL="114300" distR="114300" simplePos="0" relativeHeight="251822080" behindDoc="0" locked="0" layoutInCell="1" allowOverlap="1">
                <wp:simplePos x="0" y="0"/>
                <wp:positionH relativeFrom="column">
                  <wp:posOffset>9706610</wp:posOffset>
                </wp:positionH>
                <wp:positionV relativeFrom="paragraph">
                  <wp:posOffset>124460</wp:posOffset>
                </wp:positionV>
                <wp:extent cx="3924300" cy="27622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3924300" cy="276225"/>
                        </a:xfrm>
                        <a:prstGeom prst="rect">
                          <a:avLst/>
                        </a:prstGeom>
                        <a:solidFill>
                          <a:schemeClr val="accent5">
                            <a:lumMod val="20000"/>
                            <a:lumOff val="80000"/>
                          </a:schemeClr>
                        </a:solidFill>
                        <a:ln w="19050"/>
                      </wps:spPr>
                      <wps:style>
                        <a:lnRef idx="2">
                          <a:schemeClr val="dk1"/>
                        </a:lnRef>
                        <a:fillRef idx="1">
                          <a:schemeClr val="lt1"/>
                        </a:fillRef>
                        <a:effectRef idx="0">
                          <a:schemeClr val="dk1"/>
                        </a:effectRef>
                        <a:fontRef idx="minor">
                          <a:schemeClr val="dk1"/>
                        </a:fontRef>
                      </wps:style>
                      <wps:txbx>
                        <w:txbxContent>
                          <w:p>
                            <w:pPr>
                              <w:ind w:left="49" w:hanging="191"/>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特太ゴシック体" w:eastAsia="ＤＦ特太ゴシック体" w:hAnsi="ＤＦ特太ゴシック体" w:cs="Times New Roman" w:hint="eastAsia"/>
                                <w:sz w:val="21"/>
                                <w:szCs w:val="21"/>
                              </w:rPr>
                              <w:t>○豊かな創造性を備え持続可能な社会の創り手となるための生きる力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1" style="position:absolute;left:0;text-align:left;margin-left:764.3pt;margin-top:9.8pt;width:309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" fillcolor="#daeef3 [664]" strokecolor="black [3200]" strokeweight="1.5pt">
                <v:textbox>
                  <w:txbxContent>
                    <w:p>
                      <w:pPr>
                        <w:ind w:left="49" w:hanging="191"/>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特太ゴシック体" w:eastAsia="ＤＦ特太ゴシック体" w:hAnsi="ＤＦ特太ゴシック体" w:cs="Times New Roman" w:hint="eastAsia"/>
                          <w:sz w:val="21"/>
                          <w:szCs w:val="21"/>
                        </w:rPr>
                        <w:t>○豊かな創造性を備え持続可能な社会の創り手となるための生きる力</w:t>
                      </w:r>
                    </w:p>
                  </w:txbxContent>
                </v:textbox>
              </v:rect>
            </w:pict>
          </mc:Fallback>
        </mc:AlternateContent>
      </w:r>
      <w:r>
        <w:rPr>
          <w:b/>
          <w:noProof/>
        </w:rPr>
        <mc:AlternateContent>
          <mc:Choice Requires="wps">
            <w:drawing>
              <wp:anchor distT="0" distB="0" distL="114300" distR="114300" simplePos="0" relativeHeight="251742200" behindDoc="0" locked="0" layoutInCell="1" allowOverlap="1">
                <wp:simplePos x="0" y="0"/>
                <wp:positionH relativeFrom="column">
                  <wp:posOffset>1899285</wp:posOffset>
                </wp:positionH>
                <wp:positionV relativeFrom="paragraph">
                  <wp:posOffset>141605</wp:posOffset>
                </wp:positionV>
                <wp:extent cx="10868660" cy="733425"/>
                <wp:effectExtent l="19050" t="19050" r="27940" b="28575"/>
                <wp:wrapNone/>
                <wp:docPr id="109" name="台形 109"/>
                <wp:cNvGraphicFramePr/>
                <a:graphic xmlns:a="http://schemas.openxmlformats.org/drawingml/2006/main">
                  <a:graphicData uri="http://schemas.microsoft.com/office/word/2010/wordprocessingShape">
                    <wps:wsp>
                      <wps:cNvSpPr/>
                      <wps:spPr>
                        <a:xfrm>
                          <a:off x="0" y="0"/>
                          <a:ext cx="10868660" cy="733425"/>
                        </a:xfrm>
                        <a:prstGeom prst="trapezoid">
                          <a:avLst>
                            <a:gd name="adj" fmla="val 20208"/>
                          </a:avLst>
                        </a:prstGeom>
                        <a:noFill/>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pPr>
                              <w:ind w:firstLine="3775"/>
                              <w:jc w:val="left"/>
                              <w:rPr>
                                <w:rFonts w:ascii="Century" w:eastAsia="ＭＳ 明朝" w:hAnsi="Century" w:cs="Times New Roman"/>
                                <w:sz w:val="18"/>
                                <w:szCs w:val="18"/>
                              </w:rPr>
                            </w:pPr>
                            <w:r>
                              <w:rPr>
                                <w:rFonts w:ascii="ＤＦ特太ゴシック体" w:eastAsia="ＤＦ特太ゴシック体" w:hAnsi="ＤＦ特太ゴシック体" w:hint="eastAsia"/>
                                <w:sz w:val="18"/>
                                <w:szCs w:val="18"/>
                              </w:rPr>
                              <w:t>２０３０年代</w:t>
                            </w:r>
                            <w:r>
                              <w:rPr>
                                <w:rFonts w:ascii="ＤＦ特太ゴシック体" w:eastAsia="ＤＦ特太ゴシック体" w:hAnsi="ＤＦ特太ゴシック体" w:cs="Times New Roman" w:hint="eastAsia"/>
                                <w:sz w:val="18"/>
                                <w:szCs w:val="18"/>
                              </w:rPr>
                              <w:t>～</w:t>
                            </w:r>
                            <w:r>
                              <w:rPr>
                                <w:rFonts w:ascii="ＤＦ特太ゴシック体" w:eastAsia="ＤＦ特太ゴシック体" w:hAnsi="ＤＦ特太ゴシック体" w:cs="Times New Roman" w:hint="eastAsia"/>
                                <w:b/>
                                <w:sz w:val="18"/>
                                <w:szCs w:val="18"/>
                              </w:rPr>
                              <w:t>２０４０年</w:t>
                            </w:r>
                            <w:r>
                              <w:rPr>
                                <w:rFonts w:ascii="ＤＦ特太ゴシック体" w:eastAsia="ＤＦ特太ゴシック体" w:hAnsi="ＤＦ特太ゴシック体" w:hint="eastAsia"/>
                                <w:sz w:val="18"/>
                                <w:szCs w:val="18"/>
                              </w:rPr>
                              <w:t xml:space="preserve">の社会状況　</w:t>
                            </w:r>
                            <w:r>
                              <w:rPr>
                                <w:rFonts w:ascii="ＤＦ特太ゴシック体" w:eastAsia="ＤＦ特太ゴシック体" w:hAnsi="ＤＦ特太ゴシック体" w:cs="Times New Roman" w:hint="eastAsia"/>
                                <w:sz w:val="18"/>
                                <w:szCs w:val="18"/>
                              </w:rPr>
                              <w:t>＜社会は加速度的に変化＞(</w:t>
                            </w:r>
                            <w:r>
                              <w:rPr>
                                <w:rFonts w:hint="eastAsia"/>
                                <w:sz w:val="18"/>
                                <w:szCs w:val="18"/>
                              </w:rPr>
                              <w:t>中央教育審議会答申、</w:t>
                            </w:r>
                            <w:r>
                              <w:rPr>
                                <w:rFonts w:hint="eastAsia"/>
                                <w:sz w:val="18"/>
                                <w:szCs w:val="18"/>
                              </w:rPr>
                              <w:t>Society5.0</w:t>
                            </w:r>
                            <w:r>
                              <w:rPr>
                                <w:rFonts w:hint="eastAsia"/>
                                <w:sz w:val="18"/>
                                <w:szCs w:val="18"/>
                              </w:rPr>
                              <w:t>）</w:t>
                            </w:r>
                          </w:p>
                          <w:p>
                            <w:pPr>
                              <w:ind w:left="10" w:firstLine="151"/>
                              <w:jc w:val="left"/>
                              <w:rPr>
                                <w:rFonts w:asciiTheme="minorEastAsia" w:hAnsiTheme="minorEastAsia" w:cs="Times New Roman"/>
                                <w:sz w:val="18"/>
                                <w:szCs w:val="18"/>
                              </w:rPr>
                            </w:pPr>
                            <w:r>
                              <w:rPr>
                                <w:rFonts w:ascii="Century" w:eastAsia="ＭＳ 明朝" w:hAnsi="Century" w:cs="Times New Roman" w:hint="eastAsia"/>
                                <w:sz w:val="18"/>
                                <w:szCs w:val="18"/>
                              </w:rPr>
                              <w:t>＜予測がむずかしい社会＞　○人口減少</w:t>
                            </w:r>
                            <w:r>
                              <w:rPr>
                                <w:rFonts w:ascii="Century" w:eastAsia="ＭＳ 明朝" w:hAnsi="Century" w:cs="Times New Roman"/>
                                <w:sz w:val="18"/>
                                <w:szCs w:val="18"/>
                              </w:rPr>
                              <w:t xml:space="preserve">　〇</w:t>
                            </w:r>
                            <w:r>
                              <w:rPr>
                                <w:rFonts w:ascii="Century" w:eastAsia="ＭＳ 明朝" w:hAnsi="Century" w:cs="Times New Roman" w:hint="eastAsia"/>
                                <w:sz w:val="18"/>
                                <w:szCs w:val="18"/>
                              </w:rPr>
                              <w:t>生産年齢人口</w:t>
                            </w:r>
                            <w:r>
                              <w:rPr>
                                <w:rFonts w:ascii="Century" w:eastAsia="ＭＳ 明朝" w:hAnsi="Century" w:cs="Times New Roman"/>
                                <w:sz w:val="18"/>
                                <w:szCs w:val="18"/>
                              </w:rPr>
                              <w:t>減少</w:t>
                            </w:r>
                            <w:r>
                              <w:rPr>
                                <w:rFonts w:ascii="Century" w:eastAsia="ＭＳ 明朝" w:hAnsi="Century" w:cs="Times New Roman" w:hint="eastAsia"/>
                                <w:sz w:val="18"/>
                                <w:szCs w:val="18"/>
                              </w:rPr>
                              <w:t xml:space="preserve">　〇グローバル化進展　○少子高齢社会進行　</w:t>
                            </w:r>
                            <w:r>
                              <w:rPr>
                                <w:rFonts w:asciiTheme="minorEastAsia" w:hAnsiTheme="minorEastAsia" w:cs="Times New Roman"/>
                                <w:sz w:val="18"/>
                                <w:szCs w:val="18"/>
                              </w:rPr>
                              <w:t xml:space="preserve">　〇</w:t>
                            </w:r>
                            <w:r>
                              <w:rPr>
                                <w:rFonts w:ascii="Century" w:eastAsia="ＭＳ 明朝" w:hAnsi="Century" w:cs="Times New Roman" w:hint="eastAsia"/>
                                <w:sz w:val="18"/>
                                <w:szCs w:val="18"/>
                              </w:rPr>
                              <w:t xml:space="preserve">地方の過疎化　　</w:t>
                            </w:r>
                            <w:r>
                              <w:rPr>
                                <w:rFonts w:asciiTheme="minorEastAsia" w:hAnsiTheme="minorEastAsia" w:cs="Times New Roman" w:hint="eastAsia"/>
                                <w:sz w:val="18"/>
                                <w:szCs w:val="18"/>
                              </w:rPr>
                              <w:t>○新型コロナ</w:t>
                            </w:r>
                            <w:r>
                              <w:rPr>
                                <w:rFonts w:asciiTheme="minorEastAsia" w:hAnsiTheme="minorEastAsia" w:cs="Times New Roman"/>
                                <w:sz w:val="18"/>
                                <w:szCs w:val="18"/>
                              </w:rPr>
                              <w:t>ウイス</w:t>
                            </w:r>
                            <w:r>
                              <w:rPr>
                                <w:rFonts w:asciiTheme="minorEastAsia" w:hAnsiTheme="minorEastAsia" w:cs="Times New Roman" w:hint="eastAsia"/>
                                <w:sz w:val="18"/>
                                <w:szCs w:val="18"/>
                              </w:rPr>
                              <w:t>の</w:t>
                            </w:r>
                            <w:r>
                              <w:rPr>
                                <w:rFonts w:asciiTheme="minorEastAsia" w:hAnsiTheme="minorEastAsia" w:cs="Times New Roman"/>
                                <w:sz w:val="18"/>
                                <w:szCs w:val="18"/>
                              </w:rPr>
                              <w:t>感染拡大など</w:t>
                            </w:r>
                            <w:r>
                              <w:rPr>
                                <w:rFonts w:asciiTheme="minorEastAsia" w:hAnsiTheme="minorEastAsia" w:cs="Times New Roman" w:hint="eastAsia"/>
                                <w:sz w:val="18"/>
                                <w:szCs w:val="18"/>
                              </w:rPr>
                              <w:t>新たな感染症</w:t>
                            </w:r>
                            <w:r>
                              <w:rPr>
                                <w:rFonts w:asciiTheme="minorEastAsia" w:hAnsiTheme="minorEastAsia" w:cs="Times New Roman"/>
                                <w:sz w:val="18"/>
                                <w:szCs w:val="18"/>
                              </w:rPr>
                              <w:t>の</w:t>
                            </w:r>
                            <w:r>
                              <w:rPr>
                                <w:rFonts w:asciiTheme="minorEastAsia" w:hAnsiTheme="minorEastAsia" w:cs="Times New Roman" w:hint="eastAsia"/>
                                <w:sz w:val="18"/>
                                <w:szCs w:val="18"/>
                              </w:rPr>
                              <w:t>発生</w:t>
                            </w:r>
                            <w:r>
                              <w:rPr>
                                <w:rFonts w:ascii="Century" w:eastAsia="ＭＳ 明朝" w:hAnsi="Century" w:cs="Times New Roman" w:hint="eastAsia"/>
                                <w:sz w:val="18"/>
                                <w:szCs w:val="18"/>
                              </w:rPr>
                              <w:t xml:space="preserve">　　</w:t>
                            </w:r>
                            <w:r>
                              <w:rPr>
                                <w:rFonts w:asciiTheme="minorEastAsia" w:hAnsiTheme="minorEastAsia" w:cs="Times New Roman"/>
                                <w:sz w:val="18"/>
                                <w:szCs w:val="18"/>
                              </w:rPr>
                              <w:t>〇</w:t>
                            </w:r>
                            <w:r>
                              <w:rPr>
                                <w:rFonts w:asciiTheme="minorEastAsia" w:hAnsiTheme="minorEastAsia" w:cs="Times New Roman" w:hint="eastAsia"/>
                                <w:sz w:val="18"/>
                                <w:szCs w:val="18"/>
                              </w:rPr>
                              <w:t xml:space="preserve">つながりの希薄化　</w:t>
                            </w:r>
                          </w:p>
                          <w:p>
                            <w:pPr>
                              <w:ind w:left="161" w:hangingChars="100" w:hanging="161"/>
                              <w:jc w:val="left"/>
                            </w:pP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○人工知能（ＡＩ）や技術革新の飛躍的進化（</w:t>
                            </w:r>
                            <w:r>
                              <w:rPr>
                                <w:rFonts w:asciiTheme="majorEastAsia" w:eastAsiaTheme="majorEastAsia" w:hAnsiTheme="majorEastAsia" w:cs="Times New Roman" w:hint="eastAsia"/>
                                <w:sz w:val="18"/>
                                <w:szCs w:val="18"/>
                              </w:rPr>
                              <w:t>産業・働き方の変化、ＡＩが代替可能、必要なＡＩ</w:t>
                            </w:r>
                            <w:r>
                              <w:rPr>
                                <w:rFonts w:asciiTheme="majorEastAsia" w:eastAsiaTheme="majorEastAsia" w:hAnsiTheme="majorEastAsia" w:cs="Times New Roman"/>
                                <w:sz w:val="18"/>
                                <w:szCs w:val="18"/>
                              </w:rPr>
                              <w:t>を</w:t>
                            </w:r>
                            <w:r>
                              <w:rPr>
                                <w:rFonts w:asciiTheme="majorEastAsia" w:eastAsiaTheme="majorEastAsia" w:hAnsiTheme="majorEastAsia" w:cs="Times New Roman" w:hint="eastAsia"/>
                                <w:sz w:val="18"/>
                                <w:szCs w:val="18"/>
                              </w:rPr>
                              <w:t>作るのは人間）</w:t>
                            </w:r>
                            <w:r>
                              <w:rPr>
                                <w:rFonts w:ascii="Century" w:eastAsia="ＭＳ 明朝" w:hAnsi="Century" w:cs="Times New Roman" w:hint="eastAsia"/>
                                <w:sz w:val="18"/>
                                <w:szCs w:val="18"/>
                              </w:rPr>
                              <w:t xml:space="preserve">　</w:t>
                            </w:r>
                            <w:r>
                              <w:rPr>
                                <w:rFonts w:ascii="Century" w:eastAsia="ＭＳ 明朝" w:hAnsi="Century" w:cs="Times New Roman"/>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台形 109" o:spid="_x0000_s1042" style="position:absolute;left:0;text-align:left;margin-left:149.55pt;margin-top:11.15pt;width:855.8pt;height:57.75pt;z-index:251742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6866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" adj="-11796480,,5400" path="m,733425l148211,,10720449,r148211,733425l,733425xe" filled="f" strokecolor="#92d050" strokeweight="3pt">
                <v:stroke joinstyle="miter"/>
                <v:formulas/>
                <v:path arrowok="t" o:connecttype="custom" o:connectlocs="0,733425;148211,0;10720449,0;10868660,733425;0,733425" o:connectangles="0,0,0,0,0" textboxrect="0,0,10868660,733425"/>
                <v:textbox>
                  <w:txbxContent>
                    <w:p>
                      <w:pPr>
                        <w:ind w:firstLine="3775"/>
                        <w:jc w:val="left"/>
                        <w:rPr>
                          <w:rFonts w:ascii="Century" w:eastAsia="ＭＳ 明朝" w:hAnsi="Century" w:cs="Times New Roman"/>
                          <w:sz w:val="18"/>
                          <w:szCs w:val="18"/>
                        </w:rPr>
                      </w:pPr>
                      <w:r>
                        <w:rPr>
                          <w:rFonts w:ascii="ＤＦ特太ゴシック体" w:eastAsia="ＤＦ特太ゴシック体" w:hAnsi="ＤＦ特太ゴシック体" w:hint="eastAsia"/>
                          <w:sz w:val="18"/>
                          <w:szCs w:val="18"/>
                        </w:rPr>
                        <w:t>２０３０年代</w:t>
                      </w:r>
                      <w:r>
                        <w:rPr>
                          <w:rFonts w:ascii="ＤＦ特太ゴシック体" w:eastAsia="ＤＦ特太ゴシック体" w:hAnsi="ＤＦ特太ゴシック体" w:cs="Times New Roman" w:hint="eastAsia"/>
                          <w:sz w:val="18"/>
                          <w:szCs w:val="18"/>
                        </w:rPr>
                        <w:t>～</w:t>
                      </w:r>
                      <w:r>
                        <w:rPr>
                          <w:rFonts w:ascii="ＤＦ特太ゴシック体" w:eastAsia="ＤＦ特太ゴシック体" w:hAnsi="ＤＦ特太ゴシック体" w:cs="Times New Roman" w:hint="eastAsia"/>
                          <w:b/>
                          <w:sz w:val="18"/>
                          <w:szCs w:val="18"/>
                        </w:rPr>
                        <w:t>２０４０年</w:t>
                      </w:r>
                      <w:r>
                        <w:rPr>
                          <w:rFonts w:ascii="ＤＦ特太ゴシック体" w:eastAsia="ＤＦ特太ゴシック体" w:hAnsi="ＤＦ特太ゴシック体" w:hint="eastAsia"/>
                          <w:sz w:val="18"/>
                          <w:szCs w:val="18"/>
                        </w:rPr>
                        <w:t xml:space="preserve">の社会状況　</w:t>
                      </w:r>
                      <w:r>
                        <w:rPr>
                          <w:rFonts w:ascii="ＤＦ特太ゴシック体" w:eastAsia="ＤＦ特太ゴシック体" w:hAnsi="ＤＦ特太ゴシック体" w:cs="Times New Roman" w:hint="eastAsia"/>
                          <w:sz w:val="18"/>
                          <w:szCs w:val="18"/>
                        </w:rPr>
                        <w:t>＜社会は加速度的に変化＞(</w:t>
                      </w:r>
                      <w:r>
                        <w:rPr>
                          <w:rFonts w:hint="eastAsia"/>
                          <w:sz w:val="18"/>
                          <w:szCs w:val="18"/>
                        </w:rPr>
                        <w:t>中央教育審議会答申、</w:t>
                      </w:r>
                      <w:r>
                        <w:rPr>
                          <w:rFonts w:hint="eastAsia"/>
                          <w:sz w:val="18"/>
                          <w:szCs w:val="18"/>
                        </w:rPr>
                        <w:t>Society5.0</w:t>
                      </w:r>
                      <w:r>
                        <w:rPr>
                          <w:rFonts w:hint="eastAsia"/>
                          <w:sz w:val="18"/>
                          <w:szCs w:val="18"/>
                        </w:rPr>
                        <w:t>）</w:t>
                      </w:r>
                    </w:p>
                    <w:p>
                      <w:pPr>
                        <w:ind w:left="10" w:firstLine="151"/>
                        <w:jc w:val="left"/>
                        <w:rPr>
                          <w:rFonts w:asciiTheme="minorEastAsia" w:hAnsiTheme="minorEastAsia" w:cs="Times New Roman"/>
                          <w:sz w:val="18"/>
                          <w:szCs w:val="18"/>
                        </w:rPr>
                      </w:pPr>
                      <w:r>
                        <w:rPr>
                          <w:rFonts w:ascii="Century" w:eastAsia="ＭＳ 明朝" w:hAnsi="Century" w:cs="Times New Roman" w:hint="eastAsia"/>
                          <w:sz w:val="18"/>
                          <w:szCs w:val="18"/>
                        </w:rPr>
                        <w:t>＜予測がむずかしい社会＞　○人口減少</w:t>
                      </w:r>
                      <w:r>
                        <w:rPr>
                          <w:rFonts w:ascii="Century" w:eastAsia="ＭＳ 明朝" w:hAnsi="Century" w:cs="Times New Roman"/>
                          <w:sz w:val="18"/>
                          <w:szCs w:val="18"/>
                        </w:rPr>
                        <w:t xml:space="preserve">　〇</w:t>
                      </w:r>
                      <w:r>
                        <w:rPr>
                          <w:rFonts w:ascii="Century" w:eastAsia="ＭＳ 明朝" w:hAnsi="Century" w:cs="Times New Roman" w:hint="eastAsia"/>
                          <w:sz w:val="18"/>
                          <w:szCs w:val="18"/>
                        </w:rPr>
                        <w:t>生産年齢人口</w:t>
                      </w:r>
                      <w:r>
                        <w:rPr>
                          <w:rFonts w:ascii="Century" w:eastAsia="ＭＳ 明朝" w:hAnsi="Century" w:cs="Times New Roman"/>
                          <w:sz w:val="18"/>
                          <w:szCs w:val="18"/>
                        </w:rPr>
                        <w:t>減少</w:t>
                      </w:r>
                      <w:r>
                        <w:rPr>
                          <w:rFonts w:ascii="Century" w:eastAsia="ＭＳ 明朝" w:hAnsi="Century" w:cs="Times New Roman" w:hint="eastAsia"/>
                          <w:sz w:val="18"/>
                          <w:szCs w:val="18"/>
                        </w:rPr>
                        <w:t xml:space="preserve">　〇グローバル化進展　○少子高齢社会進行　</w:t>
                      </w:r>
                      <w:r>
                        <w:rPr>
                          <w:rFonts w:asciiTheme="minorEastAsia" w:hAnsiTheme="minorEastAsia" w:cs="Times New Roman"/>
                          <w:sz w:val="18"/>
                          <w:szCs w:val="18"/>
                        </w:rPr>
                        <w:t xml:space="preserve">　〇</w:t>
                      </w:r>
                      <w:r>
                        <w:rPr>
                          <w:rFonts w:ascii="Century" w:eastAsia="ＭＳ 明朝" w:hAnsi="Century" w:cs="Times New Roman" w:hint="eastAsia"/>
                          <w:sz w:val="18"/>
                          <w:szCs w:val="18"/>
                        </w:rPr>
                        <w:t xml:space="preserve">地方の過疎化　　</w:t>
                      </w:r>
                      <w:r>
                        <w:rPr>
                          <w:rFonts w:asciiTheme="minorEastAsia" w:hAnsiTheme="minorEastAsia" w:cs="Times New Roman" w:hint="eastAsia"/>
                          <w:sz w:val="18"/>
                          <w:szCs w:val="18"/>
                        </w:rPr>
                        <w:t>○新型コロナ</w:t>
                      </w:r>
                      <w:r>
                        <w:rPr>
                          <w:rFonts w:asciiTheme="minorEastAsia" w:hAnsiTheme="minorEastAsia" w:cs="Times New Roman"/>
                          <w:sz w:val="18"/>
                          <w:szCs w:val="18"/>
                        </w:rPr>
                        <w:t>ウイス</w:t>
                      </w:r>
                      <w:r>
                        <w:rPr>
                          <w:rFonts w:asciiTheme="minorEastAsia" w:hAnsiTheme="minorEastAsia" w:cs="Times New Roman" w:hint="eastAsia"/>
                          <w:sz w:val="18"/>
                          <w:szCs w:val="18"/>
                        </w:rPr>
                        <w:t>の</w:t>
                      </w:r>
                      <w:r>
                        <w:rPr>
                          <w:rFonts w:asciiTheme="minorEastAsia" w:hAnsiTheme="minorEastAsia" w:cs="Times New Roman"/>
                          <w:sz w:val="18"/>
                          <w:szCs w:val="18"/>
                        </w:rPr>
                        <w:t>感染拡大など</w:t>
                      </w:r>
                      <w:r>
                        <w:rPr>
                          <w:rFonts w:asciiTheme="minorEastAsia" w:hAnsiTheme="minorEastAsia" w:cs="Times New Roman" w:hint="eastAsia"/>
                          <w:sz w:val="18"/>
                          <w:szCs w:val="18"/>
                        </w:rPr>
                        <w:t>新たな感染症</w:t>
                      </w:r>
                      <w:r>
                        <w:rPr>
                          <w:rFonts w:asciiTheme="minorEastAsia" w:hAnsiTheme="minorEastAsia" w:cs="Times New Roman"/>
                          <w:sz w:val="18"/>
                          <w:szCs w:val="18"/>
                        </w:rPr>
                        <w:t>の</w:t>
                      </w:r>
                      <w:r>
                        <w:rPr>
                          <w:rFonts w:asciiTheme="minorEastAsia" w:hAnsiTheme="minorEastAsia" w:cs="Times New Roman" w:hint="eastAsia"/>
                          <w:sz w:val="18"/>
                          <w:szCs w:val="18"/>
                        </w:rPr>
                        <w:t>発生</w:t>
                      </w:r>
                      <w:r>
                        <w:rPr>
                          <w:rFonts w:ascii="Century" w:eastAsia="ＭＳ 明朝" w:hAnsi="Century" w:cs="Times New Roman" w:hint="eastAsia"/>
                          <w:sz w:val="18"/>
                          <w:szCs w:val="18"/>
                        </w:rPr>
                        <w:t xml:space="preserve">　　</w:t>
                      </w:r>
                      <w:r>
                        <w:rPr>
                          <w:rFonts w:asciiTheme="minorEastAsia" w:hAnsiTheme="minorEastAsia" w:cs="Times New Roman"/>
                          <w:sz w:val="18"/>
                          <w:szCs w:val="18"/>
                        </w:rPr>
                        <w:t>〇</w:t>
                      </w:r>
                      <w:r>
                        <w:rPr>
                          <w:rFonts w:asciiTheme="minorEastAsia" w:hAnsiTheme="minorEastAsia" w:cs="Times New Roman" w:hint="eastAsia"/>
                          <w:sz w:val="18"/>
                          <w:szCs w:val="18"/>
                        </w:rPr>
                        <w:t xml:space="preserve">つながりの希薄化　</w:t>
                      </w:r>
                    </w:p>
                    <w:p>
                      <w:pPr>
                        <w:ind w:left="161" w:hangingChars="100" w:hanging="161"/>
                        <w:jc w:val="left"/>
                      </w:pP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○人工知能（ＡＩ）や技術革新の飛躍的進化（</w:t>
                      </w:r>
                      <w:r>
                        <w:rPr>
                          <w:rFonts w:asciiTheme="majorEastAsia" w:eastAsiaTheme="majorEastAsia" w:hAnsiTheme="majorEastAsia" w:cs="Times New Roman" w:hint="eastAsia"/>
                          <w:sz w:val="18"/>
                          <w:szCs w:val="18"/>
                        </w:rPr>
                        <w:t>産業・働き方の変化、ＡＩが代替可能、必要なＡＩ</w:t>
                      </w:r>
                      <w:r>
                        <w:rPr>
                          <w:rFonts w:asciiTheme="majorEastAsia" w:eastAsiaTheme="majorEastAsia" w:hAnsiTheme="majorEastAsia" w:cs="Times New Roman"/>
                          <w:sz w:val="18"/>
                          <w:szCs w:val="18"/>
                        </w:rPr>
                        <w:t>を</w:t>
                      </w:r>
                      <w:r>
                        <w:rPr>
                          <w:rFonts w:asciiTheme="majorEastAsia" w:eastAsiaTheme="majorEastAsia" w:hAnsiTheme="majorEastAsia" w:cs="Times New Roman" w:hint="eastAsia"/>
                          <w:sz w:val="18"/>
                          <w:szCs w:val="18"/>
                        </w:rPr>
                        <w:t>作るのは人間）</w:t>
                      </w:r>
                      <w:r>
                        <w:rPr>
                          <w:rFonts w:ascii="Century" w:eastAsia="ＭＳ 明朝" w:hAnsi="Century" w:cs="Times New Roman" w:hint="eastAsia"/>
                          <w:sz w:val="18"/>
                          <w:szCs w:val="18"/>
                        </w:rPr>
                        <w:t xml:space="preserve">　</w:t>
                      </w:r>
                      <w:r>
                        <w:rPr>
                          <w:rFonts w:ascii="Century" w:eastAsia="ＭＳ 明朝" w:hAnsi="Century" w:cs="Times New Roman"/>
                          <w:sz w:val="18"/>
                          <w:szCs w:val="18"/>
                        </w:rPr>
                        <w:t>等</w:t>
                      </w:r>
                    </w:p>
                  </w:txbxContent>
                </v:textbox>
              </v:shape>
            </w:pict>
          </mc:Fallback>
        </mc:AlternateContent>
      </w:r>
      <w:r>
        <w:rPr>
          <w:rFonts w:asciiTheme="majorEastAsia" w:eastAsiaTheme="majorEastAsia" w:hAnsiTheme="majorEastAsia" w:cs="Times New Roman"/>
          <w:b/>
          <w:noProof/>
          <w:u w:val="single"/>
        </w:rPr>
        <mc:AlternateContent>
          <mc:Choice Requires="wps">
            <w:drawing>
              <wp:anchor distT="0" distB="0" distL="114300" distR="114300" simplePos="0" relativeHeight="251820032" behindDoc="0" locked="0" layoutInCell="1" allowOverlap="1">
                <wp:simplePos x="0" y="0"/>
                <wp:positionH relativeFrom="column">
                  <wp:posOffset>-81915</wp:posOffset>
                </wp:positionH>
                <wp:positionV relativeFrom="paragraph">
                  <wp:posOffset>137160</wp:posOffset>
                </wp:positionV>
                <wp:extent cx="2200275" cy="3238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200275" cy="323850"/>
                        </a:xfrm>
                        <a:prstGeom prst="rect">
                          <a:avLst/>
                        </a:prstGeom>
                        <a:solidFill>
                          <a:schemeClr val="accent5">
                            <a:lumMod val="20000"/>
                            <a:lumOff val="80000"/>
                          </a:schemeClr>
                        </a:solidFill>
                        <a:ln w="19050"/>
                      </wps:spPr>
                      <wps:style>
                        <a:lnRef idx="2">
                          <a:schemeClr val="dk1"/>
                        </a:lnRef>
                        <a:fillRef idx="1">
                          <a:schemeClr val="lt1"/>
                        </a:fillRef>
                        <a:effectRef idx="0">
                          <a:schemeClr val="dk1"/>
                        </a:effectRef>
                        <a:fontRef idx="minor">
                          <a:schemeClr val="dk1"/>
                        </a:fontRef>
                      </wps:style>
                      <wps:txbx>
                        <w:txbxContent>
                          <w:p>
                            <w:pPr>
                              <w:ind w:left="1146" w:hanging="1288"/>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特太ゴシック体" w:eastAsia="ＤＦ特太ゴシック体" w:hAnsi="ＤＦ特太ゴシック体" w:cs="Times New Roman" w:hint="eastAsia"/>
                                <w:sz w:val="21"/>
                                <w:szCs w:val="21"/>
                              </w:rPr>
                              <w:t>○社会を牽引する人材となる</w:t>
                            </w:r>
                            <w:r>
                              <w:rPr>
                                <w:rFonts w:ascii="ＤＦ特太ゴシック体" w:eastAsia="ＤＦ特太ゴシック体" w:hAnsi="ＤＦ特太ゴシック体" w:cs="Times New Roman" w:hint="eastAsia"/>
                              </w:rPr>
                              <w:t>ための力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3" style="position:absolute;left:0;text-align:left;margin-left:-6.45pt;margin-top:10.8pt;width:173.25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" fillcolor="#daeef3 [664]" strokecolor="black [3200]" strokeweight="1.5pt">
                <v:textbox>
                  <w:txbxContent>
                    <w:p>
                      <w:pPr>
                        <w:ind w:left="1146" w:hanging="1288"/>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Ｆ特太ゴシック体" w:eastAsia="ＤＦ特太ゴシック体" w:hAnsi="ＤＦ特太ゴシック体" w:cs="Times New Roman" w:hint="eastAsia"/>
                          <w:sz w:val="21"/>
                          <w:szCs w:val="21"/>
                        </w:rPr>
                        <w:t>○社会を牽引する人材となる</w:t>
                      </w:r>
                      <w:r>
                        <w:rPr>
                          <w:rFonts w:ascii="ＤＦ特太ゴシック体" w:eastAsia="ＤＦ特太ゴシック体" w:hAnsi="ＤＦ特太ゴシック体" w:cs="Times New Roman" w:hint="eastAsia"/>
                        </w:rPr>
                        <w:t>ための力</w:t>
                      </w:r>
                    </w:p>
                  </w:txbxContent>
                </v:textbox>
              </v:rect>
            </w:pict>
          </mc:Fallback>
        </mc:AlternateContent>
      </w:r>
    </w:p>
    <w:p>
      <w:pPr>
        <w:snapToGrid w:val="0"/>
        <w:spacing w:line="240" w:lineRule="atLeast"/>
        <w:ind w:left="2209" w:hangingChars="1100" w:hanging="2209"/>
        <w:jc w:val="left"/>
      </w:pPr>
    </w:p>
    <w:p>
      <w:pPr>
        <w:snapToGrid w:val="0"/>
        <w:spacing w:line="240" w:lineRule="atLeast"/>
        <w:ind w:left="2209" w:hangingChars="1100" w:hanging="2209"/>
        <w:jc w:val="left"/>
      </w:pPr>
    </w:p>
    <w:sectPr>
      <w:pgSz w:w="23808" w:h="16840" w:orient="landscape" w:code="8"/>
      <w:pgMar w:top="567" w:right="1134" w:bottom="567" w:left="1134" w:header="340" w:footer="0" w:gutter="0"/>
      <w:cols w:space="425"/>
      <w:docGrid w:type="linesAndChars" w:linePitch="31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93C"/>
    <w:multiLevelType w:val="hybridMultilevel"/>
    <w:tmpl w:val="C5805AD0"/>
    <w:lvl w:ilvl="0" w:tplc="B8122DC8">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7AD22FE"/>
    <w:multiLevelType w:val="hybridMultilevel"/>
    <w:tmpl w:val="683C1C70"/>
    <w:lvl w:ilvl="0" w:tplc="71C631D0">
      <w:start w:val="1"/>
      <w:numFmt w:val="decimalEnclosedCircle"/>
      <w:lvlText w:val="%1"/>
      <w:lvlJc w:val="left"/>
      <w:pPr>
        <w:ind w:left="588" w:hanging="360"/>
      </w:pPr>
      <w:rPr>
        <w:rFonts w:ascii="Century" w:eastAsia="ＭＳ 明朝" w:hAnsi="Century" w:cs="Times New Roman"/>
        <w:b/>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B795178"/>
    <w:multiLevelType w:val="hybridMultilevel"/>
    <w:tmpl w:val="EB3C170A"/>
    <w:lvl w:ilvl="0" w:tplc="CC8A84DE">
      <w:numFmt w:val="bullet"/>
      <w:lvlText w:val="○"/>
      <w:lvlJc w:val="left"/>
      <w:pPr>
        <w:ind w:left="360" w:hanging="360"/>
      </w:pPr>
      <w:rPr>
        <w:rFonts w:ascii="ＭＳ 明朝" w:eastAsia="ＭＳ 明朝" w:hAnsi="ＭＳ 明朝" w:cs="Times New Roman" w:hint="eastAsia"/>
      </w:rPr>
    </w:lvl>
    <w:lvl w:ilvl="1" w:tplc="225683B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37719"/>
    <w:multiLevelType w:val="hybridMultilevel"/>
    <w:tmpl w:val="7B5AC7A0"/>
    <w:lvl w:ilvl="0" w:tplc="42B46524">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5719D9"/>
    <w:multiLevelType w:val="hybridMultilevel"/>
    <w:tmpl w:val="0EB6A844"/>
    <w:lvl w:ilvl="0" w:tplc="97925D8A">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31596D4A"/>
    <w:multiLevelType w:val="hybridMultilevel"/>
    <w:tmpl w:val="52389774"/>
    <w:lvl w:ilvl="0" w:tplc="3264A8EE">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31E550F0"/>
    <w:multiLevelType w:val="hybridMultilevel"/>
    <w:tmpl w:val="44D03650"/>
    <w:lvl w:ilvl="0" w:tplc="862E36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FF5A83"/>
    <w:multiLevelType w:val="hybridMultilevel"/>
    <w:tmpl w:val="0518DD22"/>
    <w:lvl w:ilvl="0" w:tplc="9914425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69B513BC"/>
    <w:multiLevelType w:val="hybridMultilevel"/>
    <w:tmpl w:val="24A67764"/>
    <w:lvl w:ilvl="0" w:tplc="FBC8D8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8F2A50"/>
    <w:multiLevelType w:val="hybridMultilevel"/>
    <w:tmpl w:val="60621DAA"/>
    <w:lvl w:ilvl="0" w:tplc="470E557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6"/>
  </w:num>
  <w:num w:numId="2">
    <w:abstractNumId w:val="2"/>
  </w:num>
  <w:num w:numId="3">
    <w:abstractNumId w:val="8"/>
  </w:num>
  <w:num w:numId="4">
    <w:abstractNumId w:val="1"/>
  </w:num>
  <w:num w:numId="5">
    <w:abstractNumId w:val="9"/>
  </w:num>
  <w:num w:numId="6">
    <w:abstractNumId w:val="7"/>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7"/>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51410F3B-AC3F-4627-A3D2-529FA63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 Spacing"/>
    <w:uiPriority w:val="1"/>
    <w:qFormat/>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F11F-C2DF-4B88-BE1E-2B3DF632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岡部　良美（校務）</dc:creator>
  <cp:lastModifiedBy>岡部　良美（校務）</cp:lastModifiedBy>
  <cp:revision>6</cp:revision>
  <cp:lastPrinted>2023-04-11T22:02:00Z</cp:lastPrinted>
  <dcterms:created xsi:type="dcterms:W3CDTF">2023-04-11T05:52:00Z</dcterms:created>
  <dcterms:modified xsi:type="dcterms:W3CDTF">2023-04-11T22:03:00Z</dcterms:modified>
</cp:coreProperties>
</file>