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　小１７　北町西</w:t>
      </w:r>
      <w:r>
        <w:rPr>
          <w:rFonts w:ascii="ＭＳ 明朝" w:eastAsia="ＭＳ 明朝" w:hAnsi="ＭＳ 明朝"/>
        </w:rPr>
        <w:t>小学校</w:t>
      </w:r>
    </w:p>
    <w:p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令和６年度</w:t>
      </w:r>
      <w:r>
        <w:rPr>
          <w:rFonts w:ascii="ＭＳ ゴシック" w:eastAsia="ＭＳ ゴシック" w:hAnsi="ＭＳ ゴシック"/>
          <w:sz w:val="32"/>
        </w:rPr>
        <w:t xml:space="preserve">　授業改善推進プラン</w:t>
      </w:r>
      <w:r>
        <w:rPr>
          <w:rFonts w:ascii="ＭＳ ゴシック" w:eastAsia="ＭＳ ゴシック" w:hAnsi="ＭＳ ゴシック" w:hint="eastAsia"/>
          <w:sz w:val="32"/>
        </w:rPr>
        <w:t xml:space="preserve">　６年（課題分析と授業改善策）</w:t>
      </w:r>
    </w:p>
    <w:tbl>
      <w:tblPr>
        <w:tblStyle w:val="a3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6"/>
        <w:gridCol w:w="4105"/>
        <w:gridCol w:w="4536"/>
        <w:gridCol w:w="1418"/>
      </w:tblGrid>
      <w:tr>
        <w:trPr>
          <w:trHeight w:val="343"/>
        </w:trPr>
        <w:tc>
          <w:tcPr>
            <w:tcW w:w="426" w:type="dxa"/>
            <w:tcBorders>
              <w:bottom w:val="double" w:sz="4" w:space="0" w:color="auto"/>
              <w:right w:val="double" w:sz="4" w:space="0" w:color="auto"/>
            </w:tcBorders>
          </w:tcPr>
          <w:p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課題分析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授業改善策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改善状況</w:t>
            </w:r>
          </w:p>
        </w:tc>
      </w:tr>
      <w:tr>
        <w:trPr>
          <w:trHeight w:val="1417"/>
        </w:trPr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 w:colFirst="1" w:colLast="3"/>
            <w:r>
              <w:rPr>
                <w:rFonts w:ascii="ＭＳ ゴシック" w:eastAsia="ＭＳ ゴシック" w:hAnsi="ＭＳ ゴシック" w:hint="eastAsia"/>
              </w:rPr>
              <w:t>国語</w:t>
            </w:r>
          </w:p>
        </w:tc>
        <w:tc>
          <w:tcPr>
            <w:tcW w:w="4105" w:type="dxa"/>
            <w:tcBorders>
              <w:top w:val="double" w:sz="4" w:space="0" w:color="auto"/>
              <w:left w:val="double" w:sz="4" w:space="0" w:color="auto"/>
            </w:tcBorders>
          </w:tcPr>
          <w:p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・文章を書く際、与えられた条件を全て満たすことができず、必要な情報が不足した文章になってしまう。また、事実と意見とが混同した文章になってしまい、意図が伝わりづらくなっている。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・書くべき情報を予め確認したり、内容ごとに分けて整理したりして、文章を書く際の見通しをもたせる。その見通しを基に、推敲する活動を充実させる。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>
        <w:trPr>
          <w:trHeight w:val="1417"/>
        </w:trPr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算数</w:t>
            </w:r>
          </w:p>
        </w:tc>
        <w:tc>
          <w:tcPr>
            <w:tcW w:w="4105" w:type="dxa"/>
            <w:tcBorders>
              <w:left w:val="double" w:sz="4" w:space="0" w:color="auto"/>
            </w:tcBorders>
          </w:tcPr>
          <w:p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・基礎的な計算技能が備わっていない児童がいる。そのため、文章問題や応用問題に対応することが難しい。また、技能が十分ある児童でも、ケアレスミスをするケースが多発している。</w:t>
            </w:r>
          </w:p>
        </w:tc>
        <w:tc>
          <w:tcPr>
            <w:tcW w:w="4536" w:type="dxa"/>
          </w:tcPr>
          <w:p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・四則計算の基礎を固めるべく、朝学習の時間を活用して基礎的な計算技能の確実な定着を図る。授業においても、見直しの時間を確保し、確実に正答を導けるよう指導する。</w:t>
            </w:r>
          </w:p>
        </w:tc>
        <w:tc>
          <w:tcPr>
            <w:tcW w:w="1418" w:type="dxa"/>
          </w:tcPr>
          <w:p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>
        <w:trPr>
          <w:trHeight w:val="1417"/>
        </w:trPr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体育</w:t>
            </w:r>
          </w:p>
        </w:tc>
        <w:tc>
          <w:tcPr>
            <w:tcW w:w="4105" w:type="dxa"/>
            <w:tcBorders>
              <w:left w:val="double" w:sz="4" w:space="0" w:color="auto"/>
            </w:tcBorders>
          </w:tcPr>
          <w:p>
            <w:pPr>
              <w:ind w:left="21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・各運動の特性の理解や、発達の段階で獲得する知識・技能が十分に備わっていない。</w:t>
            </w:r>
          </w:p>
        </w:tc>
        <w:tc>
          <w:tcPr>
            <w:tcW w:w="4536" w:type="dxa"/>
          </w:tcPr>
          <w:p>
            <w:pPr>
              <w:ind w:left="21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・単元始めに行うオリエンテーションでは、前発達段階の内容を指導する。また、「個別最適な学び」と「協働的な学び」を充実させることで、知識・技能の習得につなげる。</w:t>
            </w:r>
          </w:p>
        </w:tc>
        <w:tc>
          <w:tcPr>
            <w:tcW w:w="1418" w:type="dxa"/>
          </w:tcPr>
          <w:p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bookmarkEnd w:id="0"/>
    </w:tbl>
    <w:p/>
    <w:sectPr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E1080D-F920-4BC8-962D-5A5A9036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朋基</dc:creator>
  <cp:keywords/>
  <dc:description/>
  <cp:lastModifiedBy>服部　哲（校務）</cp:lastModifiedBy>
  <cp:revision>4</cp:revision>
  <cp:lastPrinted>2023-07-27T04:26:00Z</cp:lastPrinted>
  <dcterms:created xsi:type="dcterms:W3CDTF">2024-09-29T06:30:00Z</dcterms:created>
  <dcterms:modified xsi:type="dcterms:W3CDTF">2024-10-01T00:29:00Z</dcterms:modified>
</cp:coreProperties>
</file>