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kern w:val="0"/>
        </w:rPr>
      </w:pPr>
      <w:r>
        <w:rPr>
          <w:rFonts w:hint="eastAsia"/>
          <w:kern w:val="0"/>
        </w:rPr>
        <w:t>令和５年２月２１日</w:t>
      </w:r>
    </w:p>
    <w:p>
      <w:r>
        <w:rPr>
          <w:rFonts w:hint="eastAsia"/>
        </w:rPr>
        <w:t>保護者様</w:t>
      </w:r>
    </w:p>
    <w:p>
      <w:pPr>
        <w:jc w:val="right"/>
      </w:pPr>
      <w:r>
        <w:rPr>
          <w:rFonts w:hint="eastAsia"/>
        </w:rPr>
        <w:t>練馬区立上石神井北小学校</w:t>
      </w:r>
    </w:p>
    <w:p>
      <w:pPr>
        <w:jc w:val="right"/>
        <w:rPr>
          <w:color w:val="000000" w:themeColor="text1"/>
          <w:kern w:val="0"/>
        </w:rPr>
      </w:pPr>
      <w:r>
        <w:rPr>
          <w:rFonts w:hint="eastAsia"/>
          <w:spacing w:val="60"/>
          <w:kern w:val="0"/>
          <w:fitText w:val="2520" w:id="-2122101248"/>
        </w:rPr>
        <w:t xml:space="preserve">校長　</w:t>
      </w:r>
      <w:r>
        <w:rPr>
          <w:rFonts w:hint="eastAsia"/>
          <w:color w:val="000000" w:themeColor="text1"/>
          <w:spacing w:val="60"/>
          <w:kern w:val="0"/>
          <w:fitText w:val="2520" w:id="-2122101248"/>
        </w:rPr>
        <w:t>本橋　教</w:t>
      </w:r>
      <w:r>
        <w:rPr>
          <w:rFonts w:hint="eastAsia"/>
          <w:color w:val="000000" w:themeColor="text1"/>
          <w:kern w:val="0"/>
          <w:fitText w:val="2520" w:id="-2122101248"/>
        </w:rPr>
        <w:t>子</w:t>
      </w:r>
    </w:p>
    <w:p>
      <w:pPr>
        <w:jc w:val="right"/>
        <w:rPr>
          <w:color w:val="000000" w:themeColor="text1"/>
        </w:rPr>
      </w:pPr>
    </w:p>
    <w:p>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学校アンケートの集計結果のお知らせ</w:t>
      </w:r>
    </w:p>
    <w:p>
      <w:pPr>
        <w:ind w:firstLineChars="100" w:firstLine="210"/>
        <w:rPr>
          <w:color w:val="000000" w:themeColor="text1"/>
        </w:rPr>
      </w:pPr>
    </w:p>
    <w:p>
      <w:pPr>
        <w:ind w:firstLineChars="100" w:firstLine="210"/>
        <w:rPr>
          <w:color w:val="000000" w:themeColor="text1"/>
        </w:rPr>
      </w:pPr>
      <w:r>
        <w:rPr>
          <w:rFonts w:hint="eastAsia"/>
          <w:color w:val="000000" w:themeColor="text1"/>
        </w:rPr>
        <w:t>向</w:t>
      </w:r>
      <w:bookmarkStart w:id="0" w:name="_GoBack"/>
      <w:bookmarkEnd w:id="0"/>
      <w:r>
        <w:rPr>
          <w:rFonts w:hint="eastAsia"/>
          <w:color w:val="000000" w:themeColor="text1"/>
        </w:rPr>
        <w:t>春の候、保護者の皆様におかれましては、益々ご健勝のこととお慶び申し上げます。日頃より、本校の教育活動にご支援・ご協力をいただきありがとうございます。</w:t>
      </w:r>
    </w:p>
    <w:p>
      <w:pPr>
        <w:rPr>
          <w:color w:val="000000" w:themeColor="text1"/>
        </w:rPr>
      </w:pPr>
      <w:r>
        <w:rPr>
          <w:rFonts w:hint="eastAsia"/>
          <w:color w:val="000000" w:themeColor="text1"/>
        </w:rPr>
        <w:t xml:space="preserve">　さて、昨年末に行った学校アンケートの集計がまとまりましたのでお知らせいたします。</w:t>
      </w:r>
    </w:p>
    <w:p>
      <w:pPr>
        <w:rPr>
          <w:color w:val="000000" w:themeColor="text1"/>
        </w:rPr>
      </w:pPr>
    </w:p>
    <w:tbl>
      <w:tblPr>
        <w:tblStyle w:val="a3"/>
        <w:tblW w:w="9356" w:type="dxa"/>
        <w:tblInd w:w="108" w:type="dxa"/>
        <w:tblLayout w:type="fixed"/>
        <w:tblLook w:val="01E0" w:firstRow="1" w:lastRow="1" w:firstColumn="1" w:lastColumn="1" w:noHBand="0" w:noVBand="0"/>
      </w:tblPr>
      <w:tblGrid>
        <w:gridCol w:w="596"/>
        <w:gridCol w:w="7938"/>
        <w:gridCol w:w="425"/>
        <w:gridCol w:w="397"/>
      </w:tblGrid>
      <w:tr>
        <w:trPr>
          <w:cantSplit/>
          <w:trHeight w:val="983"/>
        </w:trPr>
        <w:tc>
          <w:tcPr>
            <w:tcW w:w="596" w:type="dxa"/>
            <w:vMerge w:val="restart"/>
            <w:tcBorders>
              <w:top w:val="single" w:sz="4" w:space="0" w:color="auto"/>
              <w:left w:val="single" w:sz="4" w:space="0" w:color="auto"/>
              <w:right w:val="single" w:sz="4" w:space="0" w:color="auto"/>
            </w:tcBorders>
            <w:textDirection w:val="tbRlV"/>
            <w:vAlign w:val="center"/>
          </w:tcPr>
          <w:p>
            <w:pPr>
              <w:snapToGrid w:val="0"/>
              <w:ind w:right="113"/>
              <w:jc w:val="center"/>
              <w:rPr>
                <w:rFonts w:ascii="ＭＳ 明朝" w:hAnsi="ＭＳ 明朝"/>
                <w:color w:val="000000" w:themeColor="text1"/>
                <w:w w:val="80"/>
                <w:szCs w:val="21"/>
              </w:rPr>
            </w:pPr>
            <w:r>
              <w:rPr>
                <w:rFonts w:ascii="ＭＳ 明朝" w:hAnsi="ＭＳ 明朝" w:hint="eastAsia"/>
                <w:color w:val="000000" w:themeColor="text1"/>
                <w:w w:val="80"/>
                <w:szCs w:val="21"/>
              </w:rPr>
              <w:t>よく考えて学習する子供</w:t>
            </w: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【授業改善の取り組み】</w:t>
            </w:r>
          </w:p>
          <w:p>
            <w:pPr>
              <w:snapToGrid w:val="0"/>
              <w:rPr>
                <w:rFonts w:ascii="ＭＳ 明朝" w:hAnsi="ＭＳ 明朝"/>
                <w:color w:val="000000" w:themeColor="text1"/>
                <w:szCs w:val="21"/>
              </w:rPr>
            </w:pPr>
            <w:r>
              <w:rPr>
                <w:rFonts w:ascii="ＭＳ 明朝" w:hAnsi="ＭＳ 明朝" w:hint="eastAsia"/>
                <w:color w:val="000000" w:themeColor="text1"/>
                <w:szCs w:val="21"/>
              </w:rPr>
              <w:t>学校は、主体的・対話的で深い学びの授業づくりに取り組み、思考力・判断力・表現力等を育てていますか。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999"/>
        </w:trPr>
        <w:tc>
          <w:tcPr>
            <w:tcW w:w="596" w:type="dxa"/>
            <w:vMerge/>
            <w:tcBorders>
              <w:left w:val="single" w:sz="4" w:space="0" w:color="auto"/>
              <w:right w:val="single" w:sz="4" w:space="0" w:color="auto"/>
            </w:tcBorders>
            <w:vAlign w:val="center"/>
          </w:tcPr>
          <w:p>
            <w:pPr>
              <w:snapToGrid w:val="0"/>
              <w:rPr>
                <w:rFonts w:ascii="ＭＳ 明朝" w:hAnsi="ＭＳ 明朝"/>
                <w:color w:val="000000" w:themeColor="text1"/>
                <w:szCs w:val="21"/>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ind w:left="65"/>
              <w:rPr>
                <w:rFonts w:ascii="ＭＳ 明朝" w:hAnsi="ＭＳ 明朝"/>
                <w:color w:val="000000" w:themeColor="text1"/>
                <w:szCs w:val="21"/>
              </w:rPr>
            </w:pPr>
            <w:r>
              <w:rPr>
                <w:rFonts w:ascii="ＭＳ 明朝" w:hAnsi="ＭＳ 明朝" w:hint="eastAsia"/>
                <w:color w:val="000000" w:themeColor="text1"/>
                <w:szCs w:val="21"/>
              </w:rPr>
              <w:t>【家庭学習の定着】</w:t>
            </w:r>
          </w:p>
          <w:p>
            <w:pPr>
              <w:snapToGrid w:val="0"/>
              <w:rPr>
                <w:rFonts w:ascii="ＭＳ 明朝" w:hAnsi="ＭＳ 明朝"/>
                <w:color w:val="000000" w:themeColor="text1"/>
                <w:szCs w:val="21"/>
              </w:rPr>
            </w:pPr>
            <w:r>
              <w:rPr>
                <w:rFonts w:ascii="ＭＳ 明朝" w:hAnsi="ＭＳ 明朝" w:hint="eastAsia"/>
                <w:color w:val="000000" w:themeColor="text1"/>
                <w:szCs w:val="21"/>
              </w:rPr>
              <w:t>学校からの家庭学習の提案は、家庭で生かしやすいですか？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B</w:t>
            </w:r>
          </w:p>
        </w:tc>
      </w:tr>
      <w:tr>
        <w:trPr>
          <w:cantSplit/>
          <w:trHeight w:val="689"/>
        </w:trPr>
        <w:tc>
          <w:tcPr>
            <w:tcW w:w="596" w:type="dxa"/>
            <w:vMerge w:val="restart"/>
            <w:tcBorders>
              <w:top w:val="single" w:sz="4" w:space="0" w:color="auto"/>
              <w:left w:val="single" w:sz="4" w:space="0" w:color="auto"/>
              <w:right w:val="single" w:sz="4" w:space="0" w:color="auto"/>
            </w:tcBorders>
            <w:textDirection w:val="tbRlV"/>
            <w:vAlign w:val="center"/>
          </w:tcPr>
          <w:p>
            <w:pPr>
              <w:snapToGrid w:val="0"/>
              <w:ind w:left="113" w:right="113"/>
              <w:jc w:val="center"/>
              <w:rPr>
                <w:rFonts w:ascii="ＭＳ 明朝" w:hAnsi="ＭＳ 明朝"/>
                <w:color w:val="000000" w:themeColor="text1"/>
                <w:w w:val="90"/>
                <w:szCs w:val="21"/>
              </w:rPr>
            </w:pPr>
            <w:r>
              <w:rPr>
                <w:rFonts w:ascii="ＭＳ 明朝" w:hAnsi="ＭＳ 明朝" w:hint="eastAsia"/>
                <w:color w:val="000000" w:themeColor="text1"/>
                <w:w w:val="90"/>
                <w:szCs w:val="21"/>
              </w:rPr>
              <w:t>仲よく助け合う子供</w:t>
            </w: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【道徳教育の充実】</w:t>
            </w:r>
          </w:p>
          <w:p>
            <w:pPr>
              <w:snapToGrid w:val="0"/>
              <w:rPr>
                <w:rFonts w:ascii="ＭＳ 明朝" w:hAnsi="ＭＳ 明朝"/>
                <w:color w:val="000000" w:themeColor="text1"/>
                <w:szCs w:val="21"/>
              </w:rPr>
            </w:pPr>
            <w:r>
              <w:rPr>
                <w:rFonts w:ascii="ＭＳ 明朝" w:hAnsi="ＭＳ 明朝" w:hint="eastAsia"/>
                <w:color w:val="000000" w:themeColor="text1"/>
                <w:szCs w:val="21"/>
              </w:rPr>
              <w:t>学校は、児童の道徳性を育んでいますか？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699"/>
        </w:trPr>
        <w:tc>
          <w:tcPr>
            <w:tcW w:w="596" w:type="dxa"/>
            <w:vMerge/>
            <w:tcBorders>
              <w:left w:val="single" w:sz="4" w:space="0" w:color="auto"/>
              <w:right w:val="single" w:sz="4" w:space="0" w:color="auto"/>
            </w:tcBorders>
            <w:vAlign w:val="center"/>
          </w:tcPr>
          <w:p>
            <w:pPr>
              <w:snapToGrid w:val="0"/>
              <w:rPr>
                <w:rFonts w:ascii="ＭＳ 明朝" w:hAnsi="ＭＳ 明朝"/>
                <w:color w:val="000000" w:themeColor="text1"/>
                <w:szCs w:val="21"/>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【人権教育】</w:t>
            </w:r>
          </w:p>
          <w:p>
            <w:pPr>
              <w:snapToGrid w:val="0"/>
              <w:rPr>
                <w:rFonts w:ascii="ＭＳ 明朝" w:hAnsi="ＭＳ 明朝"/>
                <w:color w:val="000000" w:themeColor="text1"/>
                <w:szCs w:val="21"/>
              </w:rPr>
            </w:pPr>
            <w:r>
              <w:rPr>
                <w:rFonts w:ascii="ＭＳ 明朝" w:hAnsi="ＭＳ 明朝" w:hint="eastAsia"/>
                <w:color w:val="000000" w:themeColor="text1"/>
                <w:szCs w:val="21"/>
              </w:rPr>
              <w:t>学校は、一人一人を大切にした人権に配慮した指導を行っていると感じますか？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698"/>
        </w:trPr>
        <w:tc>
          <w:tcPr>
            <w:tcW w:w="596" w:type="dxa"/>
            <w:vMerge/>
            <w:tcBorders>
              <w:left w:val="single" w:sz="4" w:space="0" w:color="auto"/>
              <w:right w:val="single" w:sz="4" w:space="0" w:color="auto"/>
            </w:tcBorders>
            <w:vAlign w:val="center"/>
          </w:tcPr>
          <w:p>
            <w:pPr>
              <w:snapToGrid w:val="0"/>
              <w:rPr>
                <w:rFonts w:ascii="ＭＳ 明朝" w:hAnsi="ＭＳ 明朝"/>
                <w:color w:val="000000" w:themeColor="text1"/>
                <w:szCs w:val="21"/>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【生活指導】</w:t>
            </w:r>
          </w:p>
          <w:p>
            <w:pPr>
              <w:snapToGrid w:val="0"/>
              <w:rPr>
                <w:rFonts w:ascii="ＭＳ 明朝" w:hAnsi="ＭＳ 明朝"/>
                <w:color w:val="000000" w:themeColor="text1"/>
                <w:szCs w:val="21"/>
              </w:rPr>
            </w:pPr>
            <w:r>
              <w:rPr>
                <w:rFonts w:ascii="ＭＳ 明朝" w:hAnsi="ＭＳ 明朝" w:hint="eastAsia"/>
                <w:color w:val="000000" w:themeColor="text1"/>
                <w:szCs w:val="21"/>
              </w:rPr>
              <w:t>学校は、いじめや不登校等の未然防止・早期発見・早期対応に努めていますか？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B</w:t>
            </w:r>
          </w:p>
        </w:tc>
      </w:tr>
      <w:tr>
        <w:trPr>
          <w:cantSplit/>
          <w:trHeight w:val="985"/>
        </w:trPr>
        <w:tc>
          <w:tcPr>
            <w:tcW w:w="596" w:type="dxa"/>
            <w:vMerge w:val="restart"/>
            <w:tcBorders>
              <w:top w:val="single" w:sz="4" w:space="0" w:color="auto"/>
              <w:left w:val="single" w:sz="4" w:space="0" w:color="auto"/>
              <w:right w:val="single" w:sz="4" w:space="0" w:color="auto"/>
            </w:tcBorders>
            <w:textDirection w:val="tbRlV"/>
            <w:vAlign w:val="center"/>
          </w:tcPr>
          <w:p>
            <w:pPr>
              <w:snapToGrid w:val="0"/>
              <w:ind w:left="113" w:right="113"/>
              <w:jc w:val="center"/>
              <w:rPr>
                <w:rFonts w:ascii="ＭＳ 明朝" w:hAnsi="ＭＳ 明朝"/>
                <w:color w:val="000000" w:themeColor="text1"/>
                <w:w w:val="80"/>
                <w:szCs w:val="21"/>
              </w:rPr>
            </w:pPr>
            <w:r>
              <w:rPr>
                <w:rFonts w:ascii="ＭＳ 明朝" w:hAnsi="ＭＳ 明朝" w:hint="eastAsia"/>
                <w:color w:val="000000" w:themeColor="text1"/>
                <w:w w:val="80"/>
                <w:szCs w:val="21"/>
              </w:rPr>
              <w:t>すすんではたらく子供</w:t>
            </w: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ind w:left="5"/>
              <w:rPr>
                <w:rFonts w:ascii="ＭＳ 明朝" w:hAnsi="ＭＳ 明朝"/>
                <w:color w:val="000000" w:themeColor="text1"/>
                <w:szCs w:val="21"/>
              </w:rPr>
            </w:pPr>
            <w:r>
              <w:rPr>
                <w:rFonts w:ascii="ＭＳ 明朝" w:hAnsi="ＭＳ 明朝" w:hint="eastAsia"/>
                <w:color w:val="000000" w:themeColor="text1"/>
                <w:szCs w:val="21"/>
              </w:rPr>
              <w:t>【学級や学校の問題解決】</w:t>
            </w:r>
          </w:p>
          <w:p>
            <w:pPr>
              <w:snapToGrid w:val="0"/>
              <w:ind w:left="5"/>
              <w:rPr>
                <w:rFonts w:ascii="ＭＳ 明朝" w:hAnsi="ＭＳ 明朝"/>
                <w:color w:val="000000" w:themeColor="text1"/>
                <w:szCs w:val="21"/>
              </w:rPr>
            </w:pPr>
            <w:r>
              <w:rPr>
                <w:rFonts w:ascii="ＭＳ 明朝" w:hAnsi="ＭＳ 明朝" w:hint="eastAsia"/>
                <w:color w:val="000000" w:themeColor="text1"/>
                <w:szCs w:val="21"/>
              </w:rPr>
              <w:t>学校は、よりよい学級・学校づくりのために、児童に考えさせたり取り組ませたりしていますか？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983"/>
        </w:trPr>
        <w:tc>
          <w:tcPr>
            <w:tcW w:w="596" w:type="dxa"/>
            <w:vMerge/>
            <w:tcBorders>
              <w:left w:val="single" w:sz="4" w:space="0" w:color="auto"/>
              <w:right w:val="single" w:sz="4" w:space="0" w:color="auto"/>
            </w:tcBorders>
            <w:vAlign w:val="center"/>
          </w:tcPr>
          <w:p>
            <w:pPr>
              <w:snapToGrid w:val="0"/>
              <w:rPr>
                <w:rFonts w:ascii="ＭＳ 明朝" w:hAnsi="ＭＳ 明朝"/>
                <w:color w:val="000000" w:themeColor="text1"/>
                <w:szCs w:val="21"/>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ind w:left="5"/>
              <w:rPr>
                <w:rFonts w:ascii="ＭＳ 明朝" w:hAnsi="ＭＳ 明朝"/>
                <w:color w:val="000000" w:themeColor="text1"/>
                <w:szCs w:val="21"/>
              </w:rPr>
            </w:pPr>
            <w:r>
              <w:rPr>
                <w:rFonts w:ascii="ＭＳ 明朝" w:hAnsi="ＭＳ 明朝" w:hint="eastAsia"/>
                <w:color w:val="000000" w:themeColor="text1"/>
                <w:szCs w:val="21"/>
              </w:rPr>
              <w:t>【異学年交流】</w:t>
            </w:r>
          </w:p>
          <w:p>
            <w:pPr>
              <w:snapToGrid w:val="0"/>
              <w:ind w:left="5"/>
              <w:rPr>
                <w:rFonts w:ascii="ＭＳ 明朝" w:hAnsi="ＭＳ 明朝"/>
                <w:color w:val="000000" w:themeColor="text1"/>
                <w:szCs w:val="21"/>
              </w:rPr>
            </w:pPr>
            <w:r>
              <w:rPr>
                <w:rFonts w:ascii="ＭＳ 明朝" w:hAnsi="ＭＳ 明朝" w:hint="eastAsia"/>
                <w:color w:val="000000" w:themeColor="text1"/>
                <w:szCs w:val="21"/>
              </w:rPr>
              <w:t>学校は、異学年交流を通して、人の役に立ったり人と関わったりする喜びを感じる指導を行っていますか？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971"/>
        </w:trPr>
        <w:tc>
          <w:tcPr>
            <w:tcW w:w="596" w:type="dxa"/>
            <w:vMerge w:val="restart"/>
            <w:tcBorders>
              <w:top w:val="single" w:sz="4" w:space="0" w:color="auto"/>
              <w:left w:val="single" w:sz="4" w:space="0" w:color="auto"/>
              <w:right w:val="single" w:sz="4" w:space="0" w:color="auto"/>
            </w:tcBorders>
            <w:textDirection w:val="tbRlV"/>
            <w:vAlign w:val="center"/>
          </w:tcPr>
          <w:p>
            <w:pPr>
              <w:snapToGrid w:val="0"/>
              <w:ind w:left="113" w:right="113"/>
              <w:jc w:val="center"/>
              <w:rPr>
                <w:rFonts w:ascii="ＭＳ 明朝" w:hAnsi="ＭＳ 明朝"/>
                <w:color w:val="000000" w:themeColor="text1"/>
                <w:w w:val="80"/>
                <w:szCs w:val="21"/>
              </w:rPr>
            </w:pPr>
            <w:r>
              <w:rPr>
                <w:rFonts w:ascii="ＭＳ 明朝" w:hAnsi="ＭＳ 明朝" w:hint="eastAsia"/>
                <w:color w:val="000000" w:themeColor="text1"/>
                <w:w w:val="80"/>
                <w:szCs w:val="21"/>
              </w:rPr>
              <w:t>最後までやりぬく子供</w:t>
            </w: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ind w:left="5"/>
              <w:rPr>
                <w:rFonts w:ascii="ＭＳ 明朝" w:hAnsi="ＭＳ 明朝"/>
                <w:color w:val="000000" w:themeColor="text1"/>
                <w:szCs w:val="21"/>
              </w:rPr>
            </w:pPr>
            <w:r>
              <w:rPr>
                <w:rFonts w:ascii="ＭＳ 明朝" w:hAnsi="ＭＳ 明朝" w:hint="eastAsia"/>
                <w:color w:val="000000" w:themeColor="text1"/>
                <w:szCs w:val="21"/>
              </w:rPr>
              <w:t>【健康・体力の向上】</w:t>
            </w:r>
          </w:p>
          <w:p>
            <w:pPr>
              <w:snapToGrid w:val="0"/>
              <w:ind w:left="5"/>
              <w:rPr>
                <w:rFonts w:ascii="ＭＳ 明朝" w:hAnsi="ＭＳ 明朝"/>
                <w:color w:val="000000" w:themeColor="text1"/>
                <w:szCs w:val="21"/>
              </w:rPr>
            </w:pPr>
            <w:r>
              <w:rPr>
                <w:rFonts w:ascii="ＭＳ 明朝" w:hAnsi="ＭＳ 明朝" w:hint="eastAsia"/>
                <w:color w:val="000000" w:themeColor="text1"/>
                <w:szCs w:val="21"/>
              </w:rPr>
              <w:t>学校は、児童の体力づくりに向けて工夫した取り組みを行っていますか？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w w:val="66"/>
                <w:sz w:val="40"/>
                <w:szCs w:val="40"/>
              </w:rPr>
            </w:pPr>
            <w:r>
              <w:rPr>
                <w:rFonts w:ascii="ＭＳ 明朝" w:hAnsi="ＭＳ 明朝" w:hint="eastAsia"/>
                <w:color w:val="000000" w:themeColor="text1"/>
                <w:sz w:val="40"/>
                <w:szCs w:val="40"/>
              </w:rPr>
              <w:t>B</w:t>
            </w:r>
          </w:p>
        </w:tc>
      </w:tr>
      <w:tr>
        <w:trPr>
          <w:cantSplit/>
          <w:trHeight w:val="999"/>
        </w:trPr>
        <w:tc>
          <w:tcPr>
            <w:tcW w:w="596" w:type="dxa"/>
            <w:vMerge/>
            <w:tcBorders>
              <w:left w:val="single" w:sz="4" w:space="0" w:color="auto"/>
              <w:right w:val="single" w:sz="4" w:space="0" w:color="auto"/>
            </w:tcBorders>
            <w:vAlign w:val="center"/>
          </w:tcPr>
          <w:p>
            <w:pPr>
              <w:snapToGrid w:val="0"/>
              <w:rPr>
                <w:rFonts w:ascii="ＭＳ 明朝" w:hAnsi="ＭＳ 明朝"/>
                <w:color w:val="000000" w:themeColor="text1"/>
                <w:w w:val="66"/>
                <w:szCs w:val="21"/>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ind w:left="20"/>
              <w:rPr>
                <w:rFonts w:ascii="ＭＳ 明朝" w:hAnsi="ＭＳ 明朝"/>
                <w:color w:val="000000" w:themeColor="text1"/>
                <w:szCs w:val="21"/>
              </w:rPr>
            </w:pPr>
            <w:r>
              <w:rPr>
                <w:rFonts w:ascii="ＭＳ 明朝" w:hAnsi="ＭＳ 明朝" w:hint="eastAsia"/>
                <w:color w:val="000000" w:themeColor="text1"/>
                <w:szCs w:val="21"/>
              </w:rPr>
              <w:t>【児童の様子】</w:t>
            </w:r>
          </w:p>
          <w:p>
            <w:pPr>
              <w:snapToGrid w:val="0"/>
              <w:ind w:left="20"/>
              <w:rPr>
                <w:rFonts w:ascii="ＭＳ 明朝" w:hAnsi="ＭＳ 明朝"/>
                <w:color w:val="000000" w:themeColor="text1"/>
                <w:szCs w:val="21"/>
              </w:rPr>
            </w:pPr>
            <w:r>
              <w:rPr>
                <w:rFonts w:ascii="ＭＳ 明朝" w:hAnsi="ＭＳ 明朝" w:hint="eastAsia"/>
                <w:color w:val="000000" w:themeColor="text1"/>
                <w:szCs w:val="21"/>
              </w:rPr>
              <w:t>児童は、学校生活に楽しみを感じながら、学習等にすすんで取り組んでいますか？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w w:val="66"/>
                <w:sz w:val="40"/>
                <w:szCs w:val="40"/>
              </w:rPr>
            </w:pPr>
            <w:r>
              <w:rPr>
                <w:rFonts w:ascii="ＭＳ 明朝" w:hAnsi="ＭＳ 明朝" w:hint="eastAsia"/>
                <w:color w:val="000000" w:themeColor="text1"/>
                <w:sz w:val="40"/>
                <w:szCs w:val="40"/>
              </w:rPr>
              <w:t>A</w:t>
            </w:r>
          </w:p>
        </w:tc>
      </w:tr>
      <w:tr>
        <w:trPr>
          <w:cantSplit/>
          <w:trHeight w:val="829"/>
        </w:trPr>
        <w:tc>
          <w:tcPr>
            <w:tcW w:w="596" w:type="dxa"/>
            <w:vMerge w:val="restart"/>
            <w:tcBorders>
              <w:top w:val="single" w:sz="4" w:space="0" w:color="auto"/>
              <w:left w:val="single" w:sz="4" w:space="0" w:color="auto"/>
              <w:right w:val="single" w:sz="4" w:space="0" w:color="auto"/>
            </w:tcBorders>
            <w:textDirection w:val="tbRlV"/>
            <w:vAlign w:val="center"/>
          </w:tcPr>
          <w:p>
            <w:pPr>
              <w:snapToGrid w:val="0"/>
              <w:ind w:left="113" w:right="113"/>
              <w:jc w:val="center"/>
              <w:rPr>
                <w:rFonts w:ascii="ＭＳ 明朝" w:hAnsi="ＭＳ 明朝"/>
                <w:color w:val="000000" w:themeColor="text1"/>
                <w:w w:val="80"/>
                <w:szCs w:val="21"/>
              </w:rPr>
            </w:pPr>
            <w:r>
              <w:rPr>
                <w:rFonts w:ascii="ＭＳ 明朝" w:hAnsi="ＭＳ 明朝" w:hint="eastAsia"/>
                <w:color w:val="000000" w:themeColor="text1"/>
                <w:szCs w:val="21"/>
              </w:rPr>
              <w:t>開かれた学校</w:t>
            </w: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【教育相談】</w:t>
            </w:r>
          </w:p>
          <w:p>
            <w:pPr>
              <w:snapToGrid w:val="0"/>
              <w:rPr>
                <w:rFonts w:ascii="ＭＳ 明朝" w:hAnsi="ＭＳ 明朝"/>
                <w:color w:val="000000" w:themeColor="text1"/>
                <w:szCs w:val="21"/>
              </w:rPr>
            </w:pPr>
            <w:r>
              <w:rPr>
                <w:rFonts w:ascii="ＭＳ 明朝" w:hAnsi="ＭＳ 明朝" w:hint="eastAsia"/>
                <w:color w:val="000000" w:themeColor="text1"/>
                <w:szCs w:val="21"/>
              </w:rPr>
              <w:t>児童や保護者は、困った時など、先生方やスクールカウンセラー等にいつでも相談できますか？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w w:val="66"/>
                <w:sz w:val="40"/>
                <w:szCs w:val="40"/>
              </w:rPr>
            </w:pPr>
            <w:r>
              <w:rPr>
                <w:rFonts w:ascii="ＭＳ 明朝" w:hAnsi="ＭＳ 明朝" w:hint="eastAsia"/>
                <w:color w:val="000000" w:themeColor="text1"/>
                <w:sz w:val="40"/>
                <w:szCs w:val="40"/>
              </w:rPr>
              <w:t>A</w:t>
            </w:r>
          </w:p>
        </w:tc>
      </w:tr>
      <w:tr>
        <w:trPr>
          <w:cantSplit/>
          <w:trHeight w:val="841"/>
        </w:trPr>
        <w:tc>
          <w:tcPr>
            <w:tcW w:w="596" w:type="dxa"/>
            <w:vMerge/>
            <w:tcBorders>
              <w:left w:val="single" w:sz="4" w:space="0" w:color="auto"/>
              <w:right w:val="single" w:sz="4" w:space="0" w:color="auto"/>
            </w:tcBorders>
            <w:textDirection w:val="tbRlV"/>
            <w:vAlign w:val="center"/>
          </w:tcPr>
          <w:p>
            <w:pPr>
              <w:snapToGrid w:val="0"/>
              <w:ind w:left="113" w:right="113" w:firstLineChars="100" w:firstLine="240"/>
              <w:rPr>
                <w:rFonts w:ascii="ＭＳ 明朝" w:hAnsi="ＭＳ 明朝"/>
                <w:color w:val="000000" w:themeColor="text1"/>
                <w:sz w:val="24"/>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【広報活動】</w:t>
            </w:r>
          </w:p>
          <w:p>
            <w:pPr>
              <w:snapToGrid w:val="0"/>
              <w:rPr>
                <w:rFonts w:ascii="ＭＳ 明朝" w:hAnsi="ＭＳ 明朝"/>
                <w:color w:val="000000" w:themeColor="text1"/>
                <w:szCs w:val="21"/>
              </w:rPr>
            </w:pPr>
            <w:r>
              <w:rPr>
                <w:rFonts w:ascii="ＭＳ 明朝" w:hAnsi="ＭＳ 明朝" w:hint="eastAsia"/>
                <w:color w:val="000000" w:themeColor="text1"/>
                <w:szCs w:val="21"/>
              </w:rPr>
              <w:t>学校ホームページ・学校・学年だよりは、学校経営方針や教育活動を分かりやすく伝えていますか？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ind w:right="1440"/>
              <w:rPr>
                <w:rFonts w:ascii="ＭＳ 明朝" w:hAnsi="ＭＳ 明朝"/>
                <w:color w:val="000000" w:themeColor="text1"/>
                <w:sz w:val="16"/>
                <w:szCs w:val="16"/>
              </w:rPr>
            </w:pPr>
            <w:r>
              <w:rPr>
                <w:rFonts w:ascii="ＭＳ 明朝" w:hAnsi="ＭＳ 明朝"/>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r>
        <w:trPr>
          <w:cantSplit/>
          <w:trHeight w:val="839"/>
        </w:trPr>
        <w:tc>
          <w:tcPr>
            <w:tcW w:w="596" w:type="dxa"/>
            <w:vMerge/>
            <w:tcBorders>
              <w:left w:val="single" w:sz="4" w:space="0" w:color="auto"/>
              <w:bottom w:val="single" w:sz="4" w:space="0" w:color="auto"/>
              <w:right w:val="single" w:sz="4" w:space="0" w:color="auto"/>
            </w:tcBorders>
            <w:textDirection w:val="tbRlV"/>
            <w:vAlign w:val="center"/>
          </w:tcPr>
          <w:p>
            <w:pPr>
              <w:snapToGrid w:val="0"/>
              <w:ind w:left="113" w:right="113" w:firstLineChars="100" w:firstLine="240"/>
              <w:rPr>
                <w:rFonts w:ascii="ＭＳ 明朝" w:hAnsi="ＭＳ 明朝"/>
                <w:color w:val="000000" w:themeColor="text1"/>
                <w:sz w:val="24"/>
              </w:rPr>
            </w:pPr>
          </w:p>
        </w:tc>
        <w:tc>
          <w:tcPr>
            <w:tcW w:w="7938" w:type="dxa"/>
            <w:tcBorders>
              <w:top w:val="single" w:sz="4" w:space="0" w:color="auto"/>
              <w:left w:val="single" w:sz="4" w:space="0" w:color="auto"/>
              <w:bottom w:val="single" w:sz="4" w:space="0" w:color="auto"/>
              <w:right w:val="single" w:sz="2" w:space="0" w:color="808080"/>
            </w:tcBorders>
            <w:vAlign w:val="center"/>
          </w:tcPr>
          <w:p>
            <w:pPr>
              <w:snapToGrid w:val="0"/>
              <w:rPr>
                <w:rFonts w:ascii="ＭＳ 明朝" w:hAnsi="ＭＳ 明朝"/>
                <w:color w:val="000000" w:themeColor="text1"/>
                <w:szCs w:val="21"/>
              </w:rPr>
            </w:pPr>
            <w:r>
              <w:rPr>
                <w:rFonts w:ascii="ＭＳ 明朝" w:hAnsi="ＭＳ 明朝" w:hint="eastAsia"/>
                <w:color w:val="000000" w:themeColor="text1"/>
                <w:szCs w:val="21"/>
              </w:rPr>
              <w:t>【意見の反映】</w:t>
            </w:r>
          </w:p>
          <w:p>
            <w:pPr>
              <w:snapToGrid w:val="0"/>
              <w:rPr>
                <w:rFonts w:ascii="HG丸ｺﾞｼｯｸM-PRO" w:eastAsia="HG丸ｺﾞｼｯｸM-PRO" w:hAnsi="HG丸ｺﾞｼｯｸM-PRO"/>
                <w:color w:val="000000" w:themeColor="text1"/>
                <w:sz w:val="16"/>
                <w:szCs w:val="16"/>
              </w:rPr>
            </w:pPr>
            <w:r>
              <w:rPr>
                <w:rFonts w:ascii="ＭＳ 明朝" w:hAnsi="ＭＳ 明朝" w:hint="eastAsia"/>
                <w:color w:val="000000" w:themeColor="text1"/>
                <w:szCs w:val="21"/>
              </w:rPr>
              <w:t>学校は、寄せられた意見等を学校運営や教育活動に生かしていると感じますか？</w:t>
            </w:r>
          </w:p>
        </w:tc>
        <w:tc>
          <w:tcPr>
            <w:tcW w:w="425" w:type="dxa"/>
            <w:tcBorders>
              <w:top w:val="single" w:sz="4" w:space="0" w:color="auto"/>
              <w:left w:val="single" w:sz="2" w:space="0" w:color="808080"/>
              <w:bottom w:val="single" w:sz="4" w:space="0" w:color="auto"/>
              <w:right w:val="single" w:sz="4" w:space="0" w:color="auto"/>
            </w:tcBorders>
            <w:vAlign w:val="center"/>
          </w:tcPr>
          <w:p>
            <w:pPr>
              <w:snapToGrid w:val="0"/>
              <w:ind w:right="160"/>
              <w:rPr>
                <w:rFonts w:ascii="ＭＳ 明朝" w:hAnsi="ＭＳ 明朝"/>
                <w:color w:val="000000" w:themeColor="text1"/>
                <w:sz w:val="16"/>
                <w:szCs w:val="16"/>
              </w:rPr>
            </w:pPr>
            <w:r>
              <w:rPr>
                <w:rFonts w:ascii="ＭＳ 明朝" w:hAnsi="ＭＳ 明朝" w:hint="eastAsia"/>
                <w:color w:val="000000" w:themeColor="text1"/>
                <w:sz w:val="16"/>
                <w:szCs w:val="16"/>
              </w:rPr>
              <w:t>評価</w:t>
            </w:r>
          </w:p>
        </w:tc>
        <w:tc>
          <w:tcPr>
            <w:tcW w:w="397" w:type="dxa"/>
            <w:tcBorders>
              <w:top w:val="single" w:sz="4" w:space="0" w:color="auto"/>
              <w:left w:val="single" w:sz="4" w:space="0" w:color="auto"/>
              <w:bottom w:val="single" w:sz="4" w:space="0" w:color="auto"/>
              <w:right w:val="single" w:sz="4" w:space="0" w:color="auto"/>
            </w:tcBorders>
            <w:vAlign w:val="center"/>
          </w:tcPr>
          <w:p>
            <w:pPr>
              <w:snapToGrid w:val="0"/>
              <w:jc w:val="center"/>
              <w:rPr>
                <w:rFonts w:ascii="ＭＳ 明朝" w:hAnsi="ＭＳ 明朝"/>
                <w:color w:val="000000" w:themeColor="text1"/>
                <w:sz w:val="40"/>
                <w:szCs w:val="40"/>
              </w:rPr>
            </w:pPr>
            <w:r>
              <w:rPr>
                <w:rFonts w:ascii="ＭＳ 明朝" w:hAnsi="ＭＳ 明朝" w:hint="eastAsia"/>
                <w:color w:val="000000" w:themeColor="text1"/>
                <w:sz w:val="40"/>
                <w:szCs w:val="40"/>
              </w:rPr>
              <w:t>A</w:t>
            </w:r>
          </w:p>
        </w:tc>
      </w:tr>
    </w:tbl>
    <w:p>
      <w:pPr>
        <w:rPr>
          <w:color w:val="000000" w:themeColor="text1"/>
          <w:w w:val="90"/>
        </w:rPr>
      </w:pPr>
      <w:r>
        <w:rPr>
          <w:rFonts w:hint="eastAsia"/>
          <w:color w:val="000000" w:themeColor="text1"/>
        </w:rPr>
        <w:t xml:space="preserve">　</w:t>
      </w:r>
      <w:r>
        <w:rPr>
          <w:rFonts w:hint="eastAsia"/>
          <w:color w:val="000000" w:themeColor="text1"/>
          <w:w w:val="90"/>
        </w:rPr>
        <w:t>A</w:t>
      </w:r>
      <w:r>
        <w:rPr>
          <w:rFonts w:hint="eastAsia"/>
          <w:color w:val="000000" w:themeColor="text1"/>
          <w:w w:val="90"/>
        </w:rPr>
        <w:t>：</w:t>
      </w:r>
      <w:r>
        <w:rPr>
          <w:rFonts w:hint="eastAsia"/>
          <w:color w:val="000000" w:themeColor="text1"/>
          <w:w w:val="90"/>
        </w:rPr>
        <w:t>80</w:t>
      </w:r>
      <w:r>
        <w:rPr>
          <w:rFonts w:hint="eastAsia"/>
          <w:color w:val="000000" w:themeColor="text1"/>
          <w:w w:val="90"/>
        </w:rPr>
        <w:t>％以上の方が肯定的な評価、</w:t>
      </w:r>
      <w:r>
        <w:rPr>
          <w:rFonts w:hint="eastAsia"/>
          <w:color w:val="000000" w:themeColor="text1"/>
          <w:w w:val="90"/>
        </w:rPr>
        <w:t>B</w:t>
      </w:r>
      <w:r>
        <w:rPr>
          <w:rFonts w:hint="eastAsia"/>
          <w:color w:val="000000" w:themeColor="text1"/>
          <w:w w:val="90"/>
        </w:rPr>
        <w:t>：</w:t>
      </w:r>
      <w:r>
        <w:rPr>
          <w:rFonts w:hint="eastAsia"/>
          <w:color w:val="000000" w:themeColor="text1"/>
          <w:w w:val="90"/>
        </w:rPr>
        <w:t>60</w:t>
      </w:r>
      <w:r>
        <w:rPr>
          <w:rFonts w:hint="eastAsia"/>
          <w:color w:val="000000" w:themeColor="text1"/>
          <w:w w:val="90"/>
        </w:rPr>
        <w:t>～</w:t>
      </w:r>
      <w:r>
        <w:rPr>
          <w:rFonts w:hint="eastAsia"/>
          <w:color w:val="000000" w:themeColor="text1"/>
          <w:w w:val="90"/>
        </w:rPr>
        <w:t>80</w:t>
      </w:r>
      <w:r>
        <w:rPr>
          <w:rFonts w:hint="eastAsia"/>
          <w:color w:val="000000" w:themeColor="text1"/>
          <w:w w:val="90"/>
        </w:rPr>
        <w:t>％の方が肯定的な評価、</w:t>
      </w:r>
      <w:r>
        <w:rPr>
          <w:rFonts w:hint="eastAsia"/>
          <w:color w:val="000000" w:themeColor="text1"/>
          <w:w w:val="90"/>
        </w:rPr>
        <w:t>C</w:t>
      </w:r>
      <w:r>
        <w:rPr>
          <w:rFonts w:hint="eastAsia"/>
          <w:color w:val="000000" w:themeColor="text1"/>
          <w:w w:val="90"/>
        </w:rPr>
        <w:t>：肯定的な評価が</w:t>
      </w:r>
      <w:r>
        <w:rPr>
          <w:rFonts w:hint="eastAsia"/>
          <w:color w:val="000000" w:themeColor="text1"/>
          <w:w w:val="90"/>
        </w:rPr>
        <w:t>60</w:t>
      </w:r>
      <w:r>
        <w:rPr>
          <w:rFonts w:hint="eastAsia"/>
          <w:color w:val="000000" w:themeColor="text1"/>
          <w:w w:val="90"/>
        </w:rPr>
        <w:t>％未満のもの</w:t>
      </w:r>
    </w:p>
    <w:p>
      <w:pPr>
        <w:jc w:val="right"/>
        <w:rPr>
          <w:color w:val="000000" w:themeColor="text1"/>
        </w:rPr>
      </w:pPr>
      <w:r>
        <w:rPr>
          <w:rFonts w:hint="eastAsia"/>
          <w:color w:val="000000" w:themeColor="text1"/>
        </w:rPr>
        <w:t>（裏面へ）</w:t>
      </w:r>
    </w:p>
    <w:p>
      <w:pPr>
        <w:ind w:firstLineChars="100" w:firstLine="210"/>
        <w:rPr>
          <w:color w:val="000000" w:themeColor="text1"/>
        </w:rPr>
        <w:sectPr>
          <w:pgSz w:w="11906" w:h="16838" w:code="9"/>
          <w:pgMar w:top="794" w:right="1304" w:bottom="737" w:left="1304" w:header="851" w:footer="992" w:gutter="0"/>
          <w:cols w:space="425"/>
          <w:docGrid w:type="lines" w:linePitch="347"/>
        </w:sectPr>
      </w:pPr>
    </w:p>
    <w:p>
      <w:pPr>
        <w:ind w:firstLineChars="100" w:firstLine="210"/>
        <w:rPr>
          <w:color w:val="000000" w:themeColor="text1"/>
        </w:rPr>
      </w:pPr>
      <w:r>
        <w:rPr>
          <w:rFonts w:hint="eastAsia"/>
          <w:color w:val="000000" w:themeColor="text1"/>
        </w:rPr>
        <w:lastRenderedPageBreak/>
        <w:t>お忙しい中、多数の保護者の皆様にご回答いただき、誠にありがとうございました。</w:t>
      </w:r>
    </w:p>
    <w:p>
      <w:pPr>
        <w:ind w:firstLineChars="100" w:firstLine="210"/>
        <w:rPr>
          <w:color w:val="000000" w:themeColor="text1"/>
        </w:rPr>
      </w:pPr>
      <w:r>
        <w:rPr>
          <w:rFonts w:hint="eastAsia"/>
          <w:color w:val="000000" w:themeColor="text1"/>
        </w:rPr>
        <w:t>今年度の学校評価アンケートは、昨年度と同じ設問でアンケートを行いました</w:t>
      </w:r>
      <w:r>
        <w:rPr>
          <w:color w:val="000000" w:themeColor="text1"/>
        </w:rPr>
        <w:t>。</w:t>
      </w:r>
      <w:r>
        <w:rPr>
          <w:rFonts w:hint="eastAsia"/>
          <w:color w:val="000000" w:themeColor="text1"/>
        </w:rPr>
        <w:t>集計においては「５　評価に迷う、分からない」については肯定否定どちらにもカウントしない形式で集計を行いました。どの項目におきましても、概ね肯定的な評価をいただいているという結果となりました。教育活動へのご理解をいただき、ありがとうございました。今回の結果から今年度の教育活動について以下のように考えましたので、お伝えいたします。</w:t>
      </w:r>
    </w:p>
    <w:p>
      <w:pPr>
        <w:rPr>
          <w:color w:val="000000" w:themeColor="text1"/>
        </w:rPr>
      </w:pPr>
    </w:p>
    <w:p>
      <w:pP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-202565</wp:posOffset>
                </wp:positionH>
                <wp:positionV relativeFrom="paragraph">
                  <wp:posOffset>276225</wp:posOffset>
                </wp:positionV>
                <wp:extent cx="61245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24575" cy="771525"/>
                        </a:xfrm>
                        <a:prstGeom prst="rect">
                          <a:avLst/>
                        </a:prstGeom>
                        <a:solidFill>
                          <a:schemeClr val="lt1"/>
                        </a:solidFill>
                        <a:ln w="6350">
                          <a:solidFill>
                            <a:prstClr val="black"/>
                          </a:solidFill>
                        </a:ln>
                      </wps:spPr>
                      <wps:txbx>
                        <w:txbxContent>
                          <w:p>
                            <w:pPr>
                              <w:snapToGrid w:val="0"/>
                              <w:ind w:left="1470" w:hangingChars="700" w:hanging="1470"/>
                              <w:rPr>
                                <w:rFonts w:ascii="ＭＳ 明朝" w:hAnsi="ＭＳ 明朝"/>
                                <w:color w:val="000000" w:themeColor="text1"/>
                                <w:szCs w:val="21"/>
                              </w:rPr>
                            </w:pPr>
                            <w:r>
                              <w:rPr>
                                <w:rFonts w:ascii="ＭＳ 明朝" w:hAnsi="ＭＳ 明朝" w:hint="eastAsia"/>
                                <w:color w:val="000000" w:themeColor="text1"/>
                                <w:szCs w:val="21"/>
                              </w:rPr>
                              <w:t>○【異学年交流】</w:t>
                            </w:r>
                            <w:r>
                              <w:rPr>
                                <w:rFonts w:ascii="ＭＳ 明朝" w:hAnsi="ＭＳ 明朝" w:hint="eastAsia"/>
                                <w:color w:val="000000" w:themeColor="text1"/>
                                <w:sz w:val="18"/>
                                <w:szCs w:val="21"/>
                              </w:rPr>
                              <w:t>（学校は、異学年交流を通して、人の役に立ったり人と関わったりする喜びを感じる指導を行っていますか？）</w:t>
                            </w:r>
                          </w:p>
                          <w:p>
                            <w:pPr>
                              <w:spacing w:line="400" w:lineRule="exact"/>
                              <w:rPr>
                                <w:color w:val="000000" w:themeColor="text1"/>
                                <w:sz w:val="18"/>
                              </w:rPr>
                            </w:pPr>
                            <w:r>
                              <w:rPr>
                                <w:rFonts w:hint="eastAsia"/>
                                <w:color w:val="000000" w:themeColor="text1"/>
                              </w:rPr>
                              <w:t>○【児童の様子】</w:t>
                            </w:r>
                            <w:r>
                              <w:rPr>
                                <w:rFonts w:hint="eastAsia"/>
                                <w:color w:val="000000" w:themeColor="text1"/>
                                <w:sz w:val="18"/>
                                <w:szCs w:val="20"/>
                              </w:rPr>
                              <w:t>（児童は学校生活に楽しみを感じながら、学習等にすすんで取り組んでいますか？）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95pt;margin-top:21.75pt;width:482.2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" fillcolor="white [3201]" strokeweight=".5pt">
                <v:textbox>
                  <w:txbxContent>
                    <w:p>
                      <w:pPr>
                        <w:snapToGrid w:val="0"/>
                        <w:ind w:left="1470" w:hangingChars="700" w:hanging="1470"/>
                        <w:rPr>
                          <w:rFonts w:ascii="ＭＳ 明朝" w:hAnsi="ＭＳ 明朝"/>
                          <w:color w:val="000000" w:themeColor="text1"/>
                          <w:szCs w:val="21"/>
                        </w:rPr>
                      </w:pPr>
                      <w:r>
                        <w:rPr>
                          <w:rFonts w:ascii="ＭＳ 明朝" w:hAnsi="ＭＳ 明朝" w:hint="eastAsia"/>
                          <w:color w:val="000000" w:themeColor="text1"/>
                          <w:szCs w:val="21"/>
                        </w:rPr>
                        <w:t>○【異学年交流】</w:t>
                      </w:r>
                      <w:r>
                        <w:rPr>
                          <w:rFonts w:ascii="ＭＳ 明朝" w:hAnsi="ＭＳ 明朝" w:hint="eastAsia"/>
                          <w:color w:val="000000" w:themeColor="text1"/>
                          <w:sz w:val="18"/>
                          <w:szCs w:val="21"/>
                        </w:rPr>
                        <w:t>（学校は、異学年交流を通して、人の役に立ったり人と関わったりする喜びを感じる指導を行っていますか？）</w:t>
                      </w:r>
                    </w:p>
                    <w:p>
                      <w:pPr>
                        <w:spacing w:line="400" w:lineRule="exact"/>
                        <w:rPr>
                          <w:color w:val="000000" w:themeColor="text1"/>
                          <w:sz w:val="18"/>
                        </w:rPr>
                      </w:pPr>
                      <w:r>
                        <w:rPr>
                          <w:rFonts w:hint="eastAsia"/>
                          <w:color w:val="000000" w:themeColor="text1"/>
                        </w:rPr>
                        <w:t>○【児童の様子】</w:t>
                      </w:r>
                      <w:r>
                        <w:rPr>
                          <w:rFonts w:hint="eastAsia"/>
                          <w:color w:val="000000" w:themeColor="text1"/>
                          <w:sz w:val="18"/>
                          <w:szCs w:val="20"/>
                        </w:rPr>
                        <w:t>（児童は学校生活に楽しみを感じながら、学習等にすすんで取り組んでいますか？）</w:t>
                      </w:r>
                    </w:p>
                  </w:txbxContent>
                </v:textbox>
                <w10:wrap anchorx="margin"/>
              </v:shape>
            </w:pict>
          </mc:Fallback>
        </mc:AlternateContent>
      </w:r>
      <w:r>
        <w:rPr>
          <w:rFonts w:hint="eastAsia"/>
          <w:color w:val="000000" w:themeColor="text1"/>
        </w:rPr>
        <w:t>成果（</w:t>
      </w:r>
      <w:r>
        <w:rPr>
          <w:rFonts w:hint="eastAsia"/>
          <w:color w:val="000000" w:themeColor="text1"/>
        </w:rPr>
        <w:t>A</w:t>
      </w:r>
      <w:r>
        <w:rPr>
          <w:rFonts w:hint="eastAsia"/>
          <w:color w:val="000000" w:themeColor="text1"/>
        </w:rPr>
        <w:t>の中で特に評価の高かったもの）</w:t>
      </w:r>
    </w:p>
    <w:p>
      <w:pPr>
        <w:rPr>
          <w:color w:val="000000" w:themeColor="text1"/>
        </w:rPr>
      </w:pPr>
    </w:p>
    <w:p>
      <w:pPr>
        <w:rPr>
          <w:color w:val="000000" w:themeColor="text1"/>
        </w:rPr>
      </w:pPr>
    </w:p>
    <w:p>
      <w:pPr>
        <w:rPr>
          <w:color w:val="000000" w:themeColor="text1"/>
        </w:rPr>
      </w:pPr>
    </w:p>
    <w:p>
      <w:pPr>
        <w:rPr>
          <w:color w:val="000000" w:themeColor="text1"/>
        </w:rPr>
      </w:pPr>
    </w:p>
    <w:p>
      <w:pPr>
        <w:ind w:left="210" w:hangingChars="100" w:hanging="210"/>
        <w:rPr>
          <w:color w:val="000000" w:themeColor="text1"/>
        </w:rPr>
      </w:pPr>
      <w:r>
        <w:rPr>
          <w:rFonts w:hint="eastAsia"/>
          <w:color w:val="000000" w:themeColor="text1"/>
        </w:rPr>
        <w:t>○上北小ではたてわり班活動を月に１回行ったり、１学期は６年生が１年生のお世話をしたりしています。たてわり班活動の日に向けて休み時間を割いて班長である６年生が計画や準備をします。たて割り班活動の日は休み時間がいつもより長く、１～６年生で楽しく活動しています。</w:t>
      </w:r>
    </w:p>
    <w:p>
      <w:pPr>
        <w:rPr>
          <w:color w:val="000000" w:themeColor="text1"/>
        </w:rPr>
      </w:pPr>
      <w:r>
        <w:rPr>
          <w:rFonts w:hint="eastAsia"/>
          <w:color w:val="000000" w:themeColor="text1"/>
        </w:rPr>
        <w:t>○多くの児童が学校生活を楽しみにして生活していることは、学校として何より嬉しいことです。</w:t>
      </w:r>
    </w:p>
    <w:p>
      <w:pPr>
        <w:rPr>
          <w:color w:val="000000" w:themeColor="text1"/>
        </w:rPr>
      </w:pPr>
      <w:r>
        <w:rPr>
          <w:rFonts w:hint="eastAsia"/>
          <w:color w:val="000000" w:themeColor="text1"/>
        </w:rPr>
        <w:t xml:space="preserve">　今年度の４月の保護者会でお伝えした通り「誰一人おいていかない学校・学級」であるよう教</w:t>
      </w:r>
    </w:p>
    <w:p>
      <w:pPr>
        <w:ind w:leftChars="100" w:left="210"/>
        <w:rPr>
          <w:color w:val="000000" w:themeColor="text1"/>
        </w:rPr>
      </w:pPr>
      <w:r>
        <w:rPr>
          <w:rFonts w:hint="eastAsia"/>
          <w:color w:val="000000" w:themeColor="text1"/>
        </w:rPr>
        <w:t>職員一丸となって指導にあたってまいりました。来年度も引き続き、ご家庭との連携を深め、指導してまいります。</w:t>
      </w:r>
    </w:p>
    <w:p>
      <w:pPr>
        <w:rPr>
          <w:color w:val="000000" w:themeColor="text1"/>
        </w:rPr>
      </w:pPr>
    </w:p>
    <w:p>
      <w:pPr>
        <w:rPr>
          <w:color w:val="000000" w:themeColor="text1"/>
        </w:rPr>
      </w:pPr>
      <w:r>
        <w:rPr>
          <w:rFonts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margin">
                  <wp:posOffset>-202565</wp:posOffset>
                </wp:positionH>
                <wp:positionV relativeFrom="paragraph">
                  <wp:posOffset>301626</wp:posOffset>
                </wp:positionV>
                <wp:extent cx="612457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24575" cy="914400"/>
                        </a:xfrm>
                        <a:prstGeom prst="rect">
                          <a:avLst/>
                        </a:prstGeom>
                        <a:solidFill>
                          <a:sysClr val="window" lastClr="FFFFFF"/>
                        </a:solidFill>
                        <a:ln w="6350">
                          <a:solidFill>
                            <a:prstClr val="black"/>
                          </a:solidFill>
                        </a:ln>
                      </wps:spPr>
                      <wps:txbx>
                        <w:txbxContent>
                          <w:p>
                            <w:pPr>
                              <w:snapToGrid w:val="0"/>
                              <w:rPr>
                                <w:rFonts w:ascii="ＭＳ 明朝" w:hAnsi="ＭＳ 明朝"/>
                                <w:color w:val="000000" w:themeColor="text1"/>
                                <w:sz w:val="18"/>
                                <w:szCs w:val="21"/>
                              </w:rPr>
                            </w:pPr>
                            <w:r>
                              <w:rPr>
                                <w:rFonts w:ascii="ＭＳ 明朝" w:hAnsi="ＭＳ 明朝" w:hint="eastAsia"/>
                                <w:color w:val="000000" w:themeColor="text1"/>
                                <w:szCs w:val="21"/>
                              </w:rPr>
                              <w:t>●【家庭学習の定着】</w:t>
                            </w:r>
                            <w:r>
                              <w:rPr>
                                <w:rFonts w:ascii="ＭＳ 明朝" w:hAnsi="ＭＳ 明朝" w:hint="eastAsia"/>
                                <w:color w:val="000000" w:themeColor="text1"/>
                                <w:sz w:val="18"/>
                                <w:szCs w:val="21"/>
                              </w:rPr>
                              <w:t>（学校からの家庭学習の提案は、家庭で生かしやすいですか？）</w:t>
                            </w:r>
                          </w:p>
                          <w:p>
                            <w:pPr>
                              <w:snapToGrid w:val="0"/>
                              <w:spacing w:line="400" w:lineRule="exact"/>
                              <w:rPr>
                                <w:color w:val="000000" w:themeColor="text1"/>
                                <w:sz w:val="18"/>
                              </w:rPr>
                            </w:pPr>
                            <w:r>
                              <w:rPr>
                                <w:rFonts w:ascii="ＭＳ 明朝" w:hAnsi="ＭＳ 明朝" w:hint="eastAsia"/>
                                <w:color w:val="000000" w:themeColor="text1"/>
                                <w:szCs w:val="21"/>
                              </w:rPr>
                              <w:t>●【生活指導】</w:t>
                            </w:r>
                            <w:r>
                              <w:rPr>
                                <w:rFonts w:ascii="ＭＳ 明朝" w:hAnsi="ＭＳ 明朝" w:hint="eastAsia"/>
                                <w:color w:val="000000" w:themeColor="text1"/>
                                <w:sz w:val="18"/>
                                <w:szCs w:val="21"/>
                              </w:rPr>
                              <w:t>（学校は、いじめや不登校等の未然防止・早期発見・早期対応に努めていますか？）</w:t>
                            </w:r>
                            <w:r>
                              <w:rPr>
                                <w:color w:val="000000" w:themeColor="text1"/>
                                <w:sz w:val="18"/>
                              </w:rPr>
                              <w:t xml:space="preserve"> </w:t>
                            </w:r>
                          </w:p>
                          <w:p>
                            <w:pPr>
                              <w:snapToGrid w:val="0"/>
                              <w:spacing w:line="400" w:lineRule="exact"/>
                              <w:ind w:left="5"/>
                              <w:rPr>
                                <w:sz w:val="18"/>
                              </w:rPr>
                            </w:pPr>
                            <w:r>
                              <w:rPr>
                                <w:rFonts w:ascii="ＭＳ 明朝" w:hAnsi="ＭＳ 明朝" w:hint="eastAsia"/>
                                <w:color w:val="000000" w:themeColor="text1"/>
                                <w:szCs w:val="21"/>
                              </w:rPr>
                              <w:t>●【健康・体力の向上】</w:t>
                            </w:r>
                            <w:r>
                              <w:rPr>
                                <w:rFonts w:ascii="ＭＳ 明朝" w:hAnsi="ＭＳ 明朝" w:hint="eastAsia"/>
                                <w:color w:val="000000" w:themeColor="text1"/>
                                <w:sz w:val="18"/>
                                <w:szCs w:val="21"/>
                              </w:rPr>
                              <w:t>（学校は、児童の体力づくりに向けて工夫した取り組みを行っていますか？）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95pt;margin-top:23.75pt;width:482.2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" fillcolor="window" strokeweight=".5pt">
                <v:textbox>
                  <w:txbxContent>
                    <w:p>
                      <w:pPr>
                        <w:snapToGrid w:val="0"/>
                        <w:rPr>
                          <w:rFonts w:ascii="ＭＳ 明朝" w:hAnsi="ＭＳ 明朝"/>
                          <w:color w:val="000000" w:themeColor="text1"/>
                          <w:sz w:val="18"/>
                          <w:szCs w:val="21"/>
                        </w:rPr>
                      </w:pPr>
                      <w:r>
                        <w:rPr>
                          <w:rFonts w:ascii="ＭＳ 明朝" w:hAnsi="ＭＳ 明朝" w:hint="eastAsia"/>
                          <w:color w:val="000000" w:themeColor="text1"/>
                          <w:szCs w:val="21"/>
                        </w:rPr>
                        <w:t>●【家庭学習の定着】</w:t>
                      </w:r>
                      <w:r>
                        <w:rPr>
                          <w:rFonts w:ascii="ＭＳ 明朝" w:hAnsi="ＭＳ 明朝" w:hint="eastAsia"/>
                          <w:color w:val="000000" w:themeColor="text1"/>
                          <w:sz w:val="18"/>
                          <w:szCs w:val="21"/>
                        </w:rPr>
                        <w:t>（学校からの家庭学習の提案は、家庭で生かしやすいですか？）</w:t>
                      </w:r>
                    </w:p>
                    <w:p>
                      <w:pPr>
                        <w:snapToGrid w:val="0"/>
                        <w:spacing w:line="400" w:lineRule="exact"/>
                        <w:rPr>
                          <w:color w:val="000000" w:themeColor="text1"/>
                          <w:sz w:val="18"/>
                        </w:rPr>
                      </w:pPr>
                      <w:r>
                        <w:rPr>
                          <w:rFonts w:ascii="ＭＳ 明朝" w:hAnsi="ＭＳ 明朝" w:hint="eastAsia"/>
                          <w:color w:val="000000" w:themeColor="text1"/>
                          <w:szCs w:val="21"/>
                        </w:rPr>
                        <w:t>●【生活指導】</w:t>
                      </w:r>
                      <w:r>
                        <w:rPr>
                          <w:rFonts w:ascii="ＭＳ 明朝" w:hAnsi="ＭＳ 明朝" w:hint="eastAsia"/>
                          <w:color w:val="000000" w:themeColor="text1"/>
                          <w:sz w:val="18"/>
                          <w:szCs w:val="21"/>
                        </w:rPr>
                        <w:t>（学校は、いじめや不登校等の未然防止・早期発見・早期対応に努めていますか？）</w:t>
                      </w:r>
                      <w:r>
                        <w:rPr>
                          <w:color w:val="000000" w:themeColor="text1"/>
                          <w:sz w:val="18"/>
                        </w:rPr>
                        <w:t xml:space="preserve"> </w:t>
                      </w:r>
                    </w:p>
                    <w:p>
                      <w:pPr>
                        <w:snapToGrid w:val="0"/>
                        <w:spacing w:line="400" w:lineRule="exact"/>
                        <w:ind w:left="5"/>
                        <w:rPr>
                          <w:sz w:val="18"/>
                        </w:rPr>
                      </w:pPr>
                      <w:r>
                        <w:rPr>
                          <w:rFonts w:ascii="ＭＳ 明朝" w:hAnsi="ＭＳ 明朝" w:hint="eastAsia"/>
                          <w:color w:val="000000" w:themeColor="text1"/>
                          <w:szCs w:val="21"/>
                        </w:rPr>
                        <w:t>●【健康・体力の向上】</w:t>
                      </w:r>
                      <w:r>
                        <w:rPr>
                          <w:rFonts w:ascii="ＭＳ 明朝" w:hAnsi="ＭＳ 明朝" w:hint="eastAsia"/>
                          <w:color w:val="000000" w:themeColor="text1"/>
                          <w:sz w:val="18"/>
                          <w:szCs w:val="21"/>
                        </w:rPr>
                        <w:t>（学校は、児童の体力づくりに向けて工夫した取り組みを行っていますか？）</w:t>
                      </w:r>
                    </w:p>
                  </w:txbxContent>
                </v:textbox>
                <w10:wrap anchorx="margin"/>
              </v:shape>
            </w:pict>
          </mc:Fallback>
        </mc:AlternateContent>
      </w:r>
      <w:r>
        <w:rPr>
          <w:rFonts w:hint="eastAsia"/>
          <w:color w:val="000000" w:themeColor="text1"/>
        </w:rPr>
        <w:t>課題（</w:t>
      </w:r>
      <w:r>
        <w:rPr>
          <w:rFonts w:hint="eastAsia"/>
          <w:color w:val="000000" w:themeColor="text1"/>
        </w:rPr>
        <w:t>B</w:t>
      </w:r>
      <w:r>
        <w:rPr>
          <w:rFonts w:hint="eastAsia"/>
          <w:color w:val="000000" w:themeColor="text1"/>
        </w:rPr>
        <w:t>となったもの）</w:t>
      </w:r>
    </w:p>
    <w:p>
      <w:pPr>
        <w:rPr>
          <w:color w:val="000000" w:themeColor="text1"/>
        </w:rPr>
      </w:pPr>
    </w:p>
    <w:p>
      <w:pPr>
        <w:rPr>
          <w:color w:val="000000" w:themeColor="text1"/>
        </w:rPr>
      </w:pPr>
    </w:p>
    <w:p>
      <w:pPr>
        <w:rPr>
          <w:color w:val="000000" w:themeColor="text1"/>
        </w:rPr>
      </w:pPr>
    </w:p>
    <w:p>
      <w:pPr>
        <w:rPr>
          <w:color w:val="000000" w:themeColor="text1"/>
        </w:rPr>
      </w:pPr>
    </w:p>
    <w:p>
      <w:pPr>
        <w:ind w:left="210" w:hangingChars="100" w:hanging="210"/>
        <w:rPr>
          <w:color w:val="000000" w:themeColor="text1"/>
        </w:rPr>
      </w:pPr>
      <w:r>
        <w:rPr>
          <w:rFonts w:hint="eastAsia"/>
          <w:color w:val="000000" w:themeColor="text1"/>
        </w:rPr>
        <w:t>●タブレットを用いた学習や宿題も今年度積極的に取り組んでまいりました。宿題の形式も、従来のドリルだけではなくなりました。視覚的により理解しやすかったりすぐに正誤がわかったりするのでタブレットを用いた宿題も増えています。また自ら課題を設定し調べたりまとめたりする宿題もあり児童の主体的に学ぶ力を高めようとする宿題も出しています。</w:t>
      </w:r>
    </w:p>
    <w:p>
      <w:pPr>
        <w:ind w:leftChars="100" w:left="210"/>
        <w:rPr>
          <w:color w:val="000000" w:themeColor="text1"/>
        </w:rPr>
      </w:pPr>
      <w:r>
        <w:rPr>
          <w:rFonts w:hint="eastAsia"/>
          <w:color w:val="000000" w:themeColor="text1"/>
        </w:rPr>
        <w:t>しかしアンケート結果からみると、まだ家庭学習の定着には至っていないことが分かりました。来年度は、家庭学習の習慣がより身につくよう、個人面談や保護者会、学年だより等を通じて状況をお伝えし、家庭との連携を深めていきたいと思います。</w:t>
      </w:r>
    </w:p>
    <w:p>
      <w:pPr>
        <w:ind w:left="210" w:hangingChars="100" w:hanging="210"/>
        <w:rPr>
          <w:color w:val="000000" w:themeColor="text1"/>
        </w:rPr>
      </w:pPr>
      <w:r>
        <w:rPr>
          <w:rFonts w:hint="eastAsia"/>
          <w:color w:val="000000" w:themeColor="text1"/>
        </w:rPr>
        <w:t>●学校では、いじめの未然防止として、道徳科の授業で人権に配慮した授業や、全校児童による</w:t>
      </w:r>
      <w:r>
        <w:rPr>
          <w:rFonts w:hint="eastAsia"/>
          <w:color w:val="000000" w:themeColor="text1"/>
        </w:rPr>
        <w:lastRenderedPageBreak/>
        <w:t>「いじめ防止標語づくり」「いいねの風船を空に飛ばそう（友達の良いところ見つけ）」を行っています。いじめの早期発見に向けて、全学級で学期に１回の「いじめアンケート」や、学期毎に１週間ずつスクールカウンセラーや心のふれあい相談員による子供相談週間、第３、５学年ではスクールカウンセラーや心のふれあい相談員による全員面談をしています。いじめ等の問題行動を把握した場合は、組織（管理職、担任、学年主任、養護教諭等）で対応し、全教職員で情報を共有しております。個人面談も年に１回または２回行っています。気になることがありましたら、小さなことでもご連絡いただき、すぐに対応してまいりたいと思います。</w:t>
      </w:r>
    </w:p>
    <w:p>
      <w:pPr>
        <w:rPr>
          <w:color w:val="000000" w:themeColor="text1"/>
        </w:rPr>
      </w:pPr>
      <w:r>
        <w:rPr>
          <w:rFonts w:hint="eastAsia"/>
          <w:color w:val="000000" w:themeColor="text1"/>
        </w:rPr>
        <w:t>●児童の体力作りについては</w:t>
      </w:r>
      <w:r>
        <w:rPr>
          <w:rFonts w:hint="eastAsia"/>
          <w:color w:val="000000" w:themeColor="text1"/>
        </w:rPr>
        <w:t>B</w:t>
      </w:r>
      <w:r>
        <w:rPr>
          <w:rFonts w:hint="eastAsia"/>
          <w:color w:val="000000" w:themeColor="text1"/>
        </w:rPr>
        <w:t>ではありましたが、昨年度より肯定的評価は増えました。</w:t>
      </w:r>
    </w:p>
    <w:p>
      <w:pPr>
        <w:ind w:left="210" w:hangingChars="100" w:hanging="210"/>
        <w:rPr>
          <w:color w:val="000000" w:themeColor="text1"/>
        </w:rPr>
      </w:pPr>
      <w:r>
        <w:rPr>
          <w:rFonts w:hint="eastAsia"/>
          <w:color w:val="000000" w:themeColor="text1"/>
        </w:rPr>
        <w:t xml:space="preserve">　新校舎建築のため校庭の面積や使用期間の縮小があるため、体力作りは容易なことではありません。しかし今年度は「コオーディネーショントレーニング」を取り入れ、狭い校庭でも運動量を増やしたり体幹を鍛える動きを行ったりすることで、児童の体力作りを意識して教育活動を行ってまいりました。来年度は新校舎移転に伴い、さらに校庭が狭くなります。そのような状況の中でも、今年度研修し実施してきた「コオーディネーショントレーニング」等を継続して実施して、体力維持に努めていきたいと思います。</w:t>
      </w:r>
    </w:p>
    <w:p>
      <w:pPr>
        <w:ind w:firstLineChars="100" w:firstLine="210"/>
        <w:rPr>
          <w:color w:val="000000" w:themeColor="text1"/>
        </w:rPr>
      </w:pPr>
    </w:p>
    <w:p>
      <w:pPr>
        <w:ind w:firstLineChars="100" w:firstLine="210"/>
        <w:rPr>
          <w:color w:val="000000" w:themeColor="text1"/>
        </w:rPr>
      </w:pPr>
      <w:r>
        <w:rPr>
          <w:rFonts w:hint="eastAsia"/>
          <w:color w:val="000000" w:themeColor="text1"/>
        </w:rPr>
        <w:t>最後に、今年度のアンケート結果は、どの項目でも「５　評価に迷う、分からない」を評価する人数が減りました。２年連続で実施することで、評価項目が保護者の方に浸透してきた表れかと考えます。</w:t>
      </w:r>
    </w:p>
    <w:p>
      <w:pPr>
        <w:ind w:firstLineChars="100" w:firstLine="210"/>
        <w:rPr>
          <w:color w:val="000000" w:themeColor="text1"/>
        </w:rPr>
      </w:pPr>
      <w:r>
        <w:rPr>
          <w:rFonts w:hint="eastAsia"/>
          <w:color w:val="000000" w:themeColor="text1"/>
        </w:rPr>
        <w:t>一方で、総回答人数は昨年度より減りました。これは実施日が昨年度より遅かったため、年末の忙しさが影響したのではないかと考えています。来年度は実施日を早め、回答期間を長くし、学年だよりや学校だより、学校連絡メールでも学校評価アンケートについて周知し、より多くの保護者の方にお答えいただけるようにしていこうと考えております。</w:t>
      </w:r>
    </w:p>
    <w:p>
      <w:pPr>
        <w:ind w:firstLineChars="100" w:firstLine="210"/>
        <w:rPr>
          <w:color w:val="000000" w:themeColor="text1"/>
        </w:rPr>
      </w:pPr>
    </w:p>
    <w:p>
      <w:pPr>
        <w:ind w:firstLineChars="100" w:firstLine="210"/>
        <w:rPr>
          <w:color w:val="000000" w:themeColor="text1"/>
        </w:rPr>
      </w:pPr>
      <w:r>
        <w:rPr>
          <w:rFonts w:hint="eastAsia"/>
          <w:color w:val="000000" w:themeColor="text1"/>
        </w:rPr>
        <w:t>今回の学校評価の結果を来年度の教育計画作成に反映させ、本校の教育活動の充実を図っていきたいと考えております。</w:t>
      </w:r>
    </w:p>
    <w:p>
      <w:pPr>
        <w:ind w:firstLineChars="100" w:firstLine="210"/>
        <w:rPr>
          <w:color w:val="000000" w:themeColor="text1"/>
        </w:rPr>
      </w:pPr>
      <w:r>
        <w:rPr>
          <w:rFonts w:hint="eastAsia"/>
          <w:color w:val="000000" w:themeColor="text1"/>
        </w:rPr>
        <w:t>今後も本校の教育活動へのご理解とご協力をよろしくお願いいたします。</w:t>
      </w:r>
    </w:p>
    <w:sectPr>
      <w:pgSz w:w="11906" w:h="16838" w:code="9"/>
      <w:pgMar w:top="1985" w:right="1418" w:bottom="1701" w:left="1474" w:header="851" w:footer="992" w:gutter="0"/>
      <w:cols w:space="425"/>
      <w:docGrid w:type="lines" w:linePitch="400"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D4"/>
    <w:multiLevelType w:val="hybridMultilevel"/>
    <w:tmpl w:val="18468262"/>
    <w:lvl w:ilvl="0" w:tplc="692C4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15CA1"/>
    <w:multiLevelType w:val="hybridMultilevel"/>
    <w:tmpl w:val="2D5C76A4"/>
    <w:lvl w:ilvl="0" w:tplc="25D47EE8">
      <w:start w:val="1"/>
      <w:numFmt w:val="decimalEnclosedCircle"/>
      <w:lvlText w:val="%1"/>
      <w:lvlJc w:val="left"/>
      <w:pPr>
        <w:ind w:left="833" w:hanging="360"/>
      </w:pPr>
      <w:rPr>
        <w:rFonts w:hint="default"/>
        <w:color w:val="000000" w:themeColor="text1"/>
        <w:w w:val="66"/>
        <w:sz w:val="24"/>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529B4307"/>
    <w:multiLevelType w:val="hybridMultilevel"/>
    <w:tmpl w:val="81A2A5D0"/>
    <w:lvl w:ilvl="0" w:tplc="3B6026E4">
      <w:start w:val="1"/>
      <w:numFmt w:val="decimalEnclosedCircle"/>
      <w:lvlText w:val="%1"/>
      <w:lvlJc w:val="left"/>
      <w:pPr>
        <w:ind w:left="1193" w:hanging="360"/>
      </w:pPr>
      <w:rPr>
        <w:rFonts w:hint="default"/>
        <w:color w:val="000000" w:themeColor="text1"/>
        <w:w w:val="66"/>
        <w:sz w:val="24"/>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C23081B-F25D-4A7B-8A84-CA61E244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style>
  <w:style w:type="character" w:customStyle="1" w:styleId="a5">
    <w:name w:val="日付 (文字)"/>
    <w:basedOn w:val="a0"/>
    <w:link w:val="a4"/>
    <w:uiPriority w:val="99"/>
    <w:semiHidden/>
    <w:rPr>
      <w:kern w:val="2"/>
      <w:sz w:val="21"/>
      <w:szCs w:val="24"/>
    </w:rPr>
  </w:style>
  <w:style w:type="paragraph" w:styleId="a6">
    <w:name w:val="Note Heading"/>
    <w:basedOn w:val="a"/>
    <w:next w:val="a"/>
    <w:link w:val="a7"/>
    <w:uiPriority w:val="99"/>
    <w:unhideWhenUsed/>
    <w:pPr>
      <w:jc w:val="center"/>
    </w:pPr>
    <w:rPr>
      <w:color w:val="000000" w:themeColor="text1"/>
    </w:rPr>
  </w:style>
  <w:style w:type="character" w:customStyle="1" w:styleId="a7">
    <w:name w:val="記 (文字)"/>
    <w:basedOn w:val="a0"/>
    <w:link w:val="a6"/>
    <w:uiPriority w:val="99"/>
    <w:rPr>
      <w:color w:val="000000" w:themeColor="text1"/>
      <w:kern w:val="2"/>
      <w:sz w:val="21"/>
      <w:szCs w:val="24"/>
    </w:rPr>
  </w:style>
  <w:style w:type="paragraph" w:styleId="a8">
    <w:name w:val="Closing"/>
    <w:basedOn w:val="a"/>
    <w:link w:val="a9"/>
    <w:uiPriority w:val="99"/>
    <w:unhideWhenUsed/>
    <w:pPr>
      <w:jc w:val="right"/>
    </w:pPr>
    <w:rPr>
      <w:color w:val="000000" w:themeColor="text1"/>
    </w:rPr>
  </w:style>
  <w:style w:type="character" w:customStyle="1" w:styleId="a9">
    <w:name w:val="結語 (文字)"/>
    <w:basedOn w:val="a0"/>
    <w:link w:val="a8"/>
    <w:uiPriority w:val="99"/>
    <w:rPr>
      <w:color w:val="000000" w:themeColor="text1"/>
      <w:kern w:val="2"/>
      <w:sz w:val="21"/>
      <w:szCs w:val="24"/>
    </w:rPr>
  </w:style>
  <w:style w:type="paragraph" w:styleId="aa">
    <w:name w:val="List Paragraph"/>
    <w:basedOn w:val="a"/>
    <w:uiPriority w:val="34"/>
    <w:qFormat/>
    <w:pPr>
      <w:ind w:leftChars="400" w:left="840"/>
    </w:p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rPr>
      <w:kern w:val="2"/>
      <w:sz w:val="21"/>
      <w:szCs w:val="24"/>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6F32-6889-497B-A0C8-2E06D93D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407</Words>
  <Characters>2323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このスペースはご自由にお使いください</vt:lpstr>
      <vt:lpstr>このスペースはご自由にお使いください</vt:lpstr>
    </vt:vector>
  </TitlesOfParts>
  <Company>Area61.NET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このスペースはご自由にお使いください</dc:title>
  <dc:subject/>
  <dc:creator>NORI</dc:creator>
  <cp:keywords/>
  <dc:description/>
  <cp:lastModifiedBy>髙山　智子（校務）</cp:lastModifiedBy>
  <cp:revision>6</cp:revision>
  <cp:lastPrinted>2023-02-20T00:15:00Z</cp:lastPrinted>
  <dcterms:created xsi:type="dcterms:W3CDTF">2023-02-18T05:43:00Z</dcterms:created>
  <dcterms:modified xsi:type="dcterms:W3CDTF">2023-02-20T00:16:00Z</dcterms:modified>
</cp:coreProperties>
</file>