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1D0B9" w14:textId="56C7FCDD" w:rsidR="0000138F" w:rsidRPr="00143B85" w:rsidRDefault="0000138F" w:rsidP="00143B85">
      <w:pPr>
        <w:rPr>
          <w:rFonts w:ascii="ＭＳ 明朝" w:eastAsia="ＭＳ 明朝" w:hAnsi="ＭＳ 明朝"/>
          <w:sz w:val="20"/>
        </w:rPr>
      </w:pPr>
      <w:r w:rsidRPr="00143B85">
        <w:rPr>
          <w:rFonts w:ascii="ＭＳ 明朝" w:eastAsia="ＭＳ 明朝" w:hAnsi="ＭＳ 明朝" w:hint="eastAsia"/>
        </w:rPr>
        <w:t>令和</w:t>
      </w:r>
      <w:r w:rsidR="005B5828" w:rsidRPr="00143B85">
        <w:rPr>
          <w:rFonts w:ascii="ＭＳ 明朝" w:eastAsia="ＭＳ 明朝" w:hAnsi="ＭＳ 明朝" w:hint="eastAsia"/>
        </w:rPr>
        <w:t>７</w:t>
      </w:r>
      <w:r w:rsidRPr="00143B85">
        <w:rPr>
          <w:rFonts w:ascii="ＭＳ 明朝" w:eastAsia="ＭＳ 明朝" w:hAnsi="ＭＳ 明朝" w:hint="eastAsia"/>
        </w:rPr>
        <w:t>年度</w:t>
      </w:r>
      <w:r w:rsidRPr="00143B85">
        <w:rPr>
          <w:rFonts w:ascii="ＭＳ 明朝" w:eastAsia="ＭＳ 明朝" w:hAnsi="ＭＳ 明朝"/>
        </w:rPr>
        <w:t xml:space="preserve">　授業改善推進プラン</w:t>
      </w:r>
      <w:r w:rsidR="00994F5A" w:rsidRPr="00143B85">
        <w:rPr>
          <w:rFonts w:ascii="ＭＳ 明朝" w:eastAsia="ＭＳ 明朝" w:hAnsi="ＭＳ 明朝" w:hint="eastAsia"/>
        </w:rPr>
        <w:t>（課題分析と授業改善策）</w:t>
      </w:r>
      <w:r w:rsidR="00701B5D" w:rsidRPr="00143B85">
        <w:rPr>
          <w:rFonts w:ascii="ＭＳ 明朝" w:eastAsia="ＭＳ 明朝" w:hAnsi="ＭＳ 明朝"/>
        </w:rPr>
        <w:t xml:space="preserve">　　　　　</w:t>
      </w:r>
      <w:r w:rsidR="006129B8" w:rsidRPr="00143B85">
        <w:rPr>
          <w:rFonts w:ascii="ＭＳ 明朝" w:eastAsia="ＭＳ 明朝" w:hAnsi="ＭＳ 明朝" w:hint="eastAsia"/>
        </w:rPr>
        <w:t>学校番号</w:t>
      </w:r>
      <w:r w:rsidR="00701B5D" w:rsidRPr="00143B85">
        <w:rPr>
          <w:rFonts w:ascii="ＭＳ 明朝" w:eastAsia="ＭＳ 明朝" w:hAnsi="ＭＳ 明朝" w:hint="eastAsia"/>
        </w:rPr>
        <w:t xml:space="preserve">　</w:t>
      </w:r>
      <w:r w:rsidR="00025F1C" w:rsidRPr="00143B85">
        <w:rPr>
          <w:rFonts w:ascii="ＭＳ 明朝" w:eastAsia="ＭＳ 明朝" w:hAnsi="ＭＳ 明朝" w:hint="eastAsia"/>
        </w:rPr>
        <w:t xml:space="preserve">６３　</w:t>
      </w:r>
      <w:r w:rsidR="00B73035" w:rsidRPr="00143B85">
        <w:rPr>
          <w:rFonts w:ascii="ＭＳ 明朝" w:eastAsia="ＭＳ 明朝" w:hAnsi="ＭＳ 明朝" w:hint="eastAsia"/>
        </w:rPr>
        <w:t>練馬区立</w:t>
      </w:r>
      <w:r w:rsidR="00025F1C" w:rsidRPr="00143B85">
        <w:rPr>
          <w:rFonts w:ascii="ＭＳ 明朝" w:eastAsia="ＭＳ 明朝" w:hAnsi="ＭＳ 明朝" w:hint="eastAsia"/>
        </w:rPr>
        <w:t>南が丘</w:t>
      </w:r>
      <w:r w:rsidRPr="00143B85">
        <w:rPr>
          <w:rFonts w:ascii="ＭＳ 明朝" w:eastAsia="ＭＳ 明朝" w:hAnsi="ＭＳ 明朝"/>
        </w:rPr>
        <w:t>小学校</w:t>
      </w:r>
      <w:r w:rsidRPr="00143B85">
        <w:rPr>
          <w:rFonts w:ascii="ＭＳ 明朝" w:eastAsia="ＭＳ 明朝" w:hAnsi="ＭＳ 明朝"/>
          <w:sz w:val="20"/>
        </w:rPr>
        <w:t xml:space="preserve">　</w:t>
      </w:r>
    </w:p>
    <w:tbl>
      <w:tblPr>
        <w:tblStyle w:val="a3"/>
        <w:tblW w:w="10915" w:type="dxa"/>
        <w:tblInd w:w="-147" w:type="dxa"/>
        <w:tblLook w:val="04A0" w:firstRow="1" w:lastRow="0" w:firstColumn="1" w:lastColumn="0" w:noHBand="0" w:noVBand="1"/>
      </w:tblPr>
      <w:tblGrid>
        <w:gridCol w:w="426"/>
        <w:gridCol w:w="5386"/>
        <w:gridCol w:w="5103"/>
      </w:tblGrid>
      <w:tr w:rsidR="00DE7B95" w:rsidRPr="00143B85" w14:paraId="1CA6624D" w14:textId="77777777" w:rsidTr="007C546F">
        <w:trPr>
          <w:trHeight w:val="343"/>
        </w:trPr>
        <w:tc>
          <w:tcPr>
            <w:tcW w:w="426" w:type="dxa"/>
          </w:tcPr>
          <w:p w14:paraId="664119FA" w14:textId="77777777" w:rsidR="00DE7B95" w:rsidRPr="00143B85" w:rsidRDefault="00DE7B95" w:rsidP="00143B85">
            <w:pPr>
              <w:rPr>
                <w:rFonts w:ascii="ＭＳ 明朝" w:eastAsia="ＭＳ 明朝" w:hAnsi="ＭＳ 明朝"/>
              </w:rPr>
            </w:pPr>
          </w:p>
        </w:tc>
        <w:tc>
          <w:tcPr>
            <w:tcW w:w="5386" w:type="dxa"/>
            <w:vAlign w:val="center"/>
          </w:tcPr>
          <w:p w14:paraId="6A8E84AD" w14:textId="77777777" w:rsidR="00DE7B95" w:rsidRPr="00143B85" w:rsidRDefault="00DE7B95" w:rsidP="00143B85">
            <w:pPr>
              <w:jc w:val="center"/>
              <w:rPr>
                <w:rFonts w:ascii="ＭＳ 明朝" w:eastAsia="ＭＳ 明朝" w:hAnsi="ＭＳ 明朝"/>
              </w:rPr>
            </w:pPr>
            <w:r w:rsidRPr="00143B85">
              <w:rPr>
                <w:rFonts w:ascii="ＭＳ 明朝" w:eastAsia="ＭＳ 明朝" w:hAnsi="ＭＳ 明朝" w:hint="eastAsia"/>
              </w:rPr>
              <w:t>課題分析</w:t>
            </w:r>
          </w:p>
        </w:tc>
        <w:tc>
          <w:tcPr>
            <w:tcW w:w="5103" w:type="dxa"/>
            <w:vAlign w:val="center"/>
          </w:tcPr>
          <w:p w14:paraId="7884E086" w14:textId="77777777" w:rsidR="00DE7B95" w:rsidRPr="00143B85" w:rsidRDefault="00DE7B95" w:rsidP="00143B85">
            <w:pPr>
              <w:jc w:val="center"/>
              <w:rPr>
                <w:rFonts w:ascii="ＭＳ 明朝" w:eastAsia="ＭＳ 明朝" w:hAnsi="ＭＳ 明朝"/>
              </w:rPr>
            </w:pPr>
            <w:r w:rsidRPr="00143B85">
              <w:rPr>
                <w:rFonts w:ascii="ＭＳ 明朝" w:eastAsia="ＭＳ 明朝" w:hAnsi="ＭＳ 明朝" w:hint="eastAsia"/>
              </w:rPr>
              <w:t>授業改善策</w:t>
            </w:r>
          </w:p>
        </w:tc>
      </w:tr>
      <w:tr w:rsidR="00DE7B95" w:rsidRPr="00143B85" w14:paraId="51FC55E6" w14:textId="77777777" w:rsidTr="00E26C25">
        <w:trPr>
          <w:trHeight w:val="1680"/>
        </w:trPr>
        <w:tc>
          <w:tcPr>
            <w:tcW w:w="426" w:type="dxa"/>
            <w:vAlign w:val="center"/>
          </w:tcPr>
          <w:p w14:paraId="3615F3EC" w14:textId="77777777" w:rsidR="00DE7B95" w:rsidRPr="00143B85" w:rsidRDefault="00E1340A" w:rsidP="00143B85">
            <w:pPr>
              <w:jc w:val="center"/>
              <w:rPr>
                <w:rFonts w:ascii="ＭＳ 明朝" w:eastAsia="ＭＳ 明朝" w:hAnsi="ＭＳ 明朝"/>
              </w:rPr>
            </w:pPr>
            <w:r w:rsidRPr="00143B85">
              <w:rPr>
                <w:rFonts w:ascii="ＭＳ 明朝" w:eastAsia="ＭＳ 明朝" w:hAnsi="ＭＳ 明朝" w:hint="eastAsia"/>
              </w:rPr>
              <w:t>１年</w:t>
            </w:r>
          </w:p>
        </w:tc>
        <w:tc>
          <w:tcPr>
            <w:tcW w:w="5386" w:type="dxa"/>
          </w:tcPr>
          <w:p w14:paraId="710190B7" w14:textId="71D3614A" w:rsidR="001C5A1D" w:rsidRPr="00143B85" w:rsidRDefault="00554246" w:rsidP="00143B85">
            <w:pPr>
              <w:rPr>
                <w:rFonts w:ascii="ＭＳ 明朝" w:eastAsia="ＭＳ 明朝" w:hAnsi="ＭＳ 明朝"/>
              </w:rPr>
            </w:pPr>
            <w:r w:rsidRPr="00143B85">
              <w:rPr>
                <w:rFonts w:ascii="ＭＳ 明朝" w:eastAsia="ＭＳ 明朝" w:hAnsi="ＭＳ 明朝" w:hint="eastAsia"/>
              </w:rPr>
              <w:t>・ひらがなは</w:t>
            </w:r>
            <w:r w:rsidR="00FD33B9">
              <w:rPr>
                <w:rFonts w:ascii="ＭＳ 明朝" w:eastAsia="ＭＳ 明朝" w:hAnsi="ＭＳ 明朝" w:hint="eastAsia"/>
              </w:rPr>
              <w:t>、</w:t>
            </w:r>
            <w:r w:rsidRPr="00143B85">
              <w:rPr>
                <w:rFonts w:ascii="ＭＳ 明朝" w:eastAsia="ＭＳ 明朝" w:hAnsi="ＭＳ 明朝" w:hint="eastAsia"/>
              </w:rPr>
              <w:t>ほぼ書けるようになった。</w:t>
            </w:r>
          </w:p>
          <w:p w14:paraId="49DE5D87" w14:textId="112952D3" w:rsidR="001C5A1D" w:rsidRPr="00143B85" w:rsidRDefault="00554246" w:rsidP="00143B85">
            <w:pPr>
              <w:ind w:left="210" w:hangingChars="100" w:hanging="210"/>
              <w:rPr>
                <w:rFonts w:ascii="ＭＳ 明朝" w:eastAsia="ＭＳ 明朝" w:hAnsi="ＭＳ 明朝"/>
              </w:rPr>
            </w:pPr>
            <w:r w:rsidRPr="00143B85">
              <w:rPr>
                <w:rFonts w:ascii="ＭＳ 明朝" w:eastAsia="ＭＳ 明朝" w:hAnsi="ＭＳ 明朝" w:hint="eastAsia"/>
              </w:rPr>
              <w:t>・文章を読むこと（内容理解を含む）に個人差がある。</w:t>
            </w:r>
          </w:p>
          <w:p w14:paraId="2A323090" w14:textId="397DB6B3" w:rsidR="007C546F" w:rsidRPr="00143B85" w:rsidRDefault="00554246" w:rsidP="00143B85">
            <w:pPr>
              <w:ind w:left="210" w:hangingChars="100" w:hanging="210"/>
              <w:rPr>
                <w:rFonts w:ascii="ＭＳ 明朝" w:eastAsia="ＭＳ 明朝" w:hAnsi="ＭＳ 明朝"/>
              </w:rPr>
            </w:pPr>
            <w:r w:rsidRPr="00143B85">
              <w:rPr>
                <w:rFonts w:ascii="ＭＳ 明朝" w:eastAsia="ＭＳ 明朝" w:hAnsi="ＭＳ 明朝" w:hint="eastAsia"/>
              </w:rPr>
              <w:t>・書くこと（長音、促音、拗音）の定着に個人差がある。</w:t>
            </w:r>
          </w:p>
          <w:p w14:paraId="033B774F" w14:textId="60D2B7ED" w:rsidR="00554246" w:rsidRPr="00143B85" w:rsidRDefault="00554246" w:rsidP="00143B85">
            <w:pPr>
              <w:ind w:left="210" w:hangingChars="100" w:hanging="210"/>
              <w:rPr>
                <w:rFonts w:ascii="ＭＳ 明朝" w:eastAsia="ＭＳ 明朝" w:hAnsi="ＭＳ 明朝"/>
              </w:rPr>
            </w:pPr>
            <w:r w:rsidRPr="00143B85">
              <w:rPr>
                <w:rFonts w:ascii="ＭＳ 明朝" w:eastAsia="ＭＳ 明朝" w:hAnsi="ＭＳ 明朝" w:hint="eastAsia"/>
              </w:rPr>
              <w:t>・タブレットのログイン、使い方は、２学期から始める。</w:t>
            </w:r>
          </w:p>
        </w:tc>
        <w:tc>
          <w:tcPr>
            <w:tcW w:w="5103" w:type="dxa"/>
          </w:tcPr>
          <w:p w14:paraId="1D1D6BC0" w14:textId="23DB4C79" w:rsidR="00554246" w:rsidRPr="00143B85" w:rsidRDefault="00554246" w:rsidP="00143B85">
            <w:pPr>
              <w:ind w:left="210" w:hangingChars="100" w:hanging="210"/>
              <w:rPr>
                <w:rFonts w:ascii="ＭＳ 明朝" w:eastAsia="ＭＳ 明朝" w:hAnsi="ＭＳ 明朝"/>
              </w:rPr>
            </w:pPr>
            <w:r w:rsidRPr="00143B85">
              <w:rPr>
                <w:rFonts w:ascii="ＭＳ 明朝" w:eastAsia="ＭＳ 明朝" w:hAnsi="ＭＳ 明朝" w:hint="eastAsia"/>
              </w:rPr>
              <w:t>・</w:t>
            </w:r>
            <w:r w:rsidR="00C35799" w:rsidRPr="00143B85">
              <w:rPr>
                <w:rFonts w:ascii="ＭＳ 明朝" w:eastAsia="ＭＳ 明朝" w:hAnsi="ＭＳ 明朝" w:hint="eastAsia"/>
              </w:rPr>
              <w:t>場面の様子を想像しながら音読させる。また、叙述に即して、正しく読み取らせていく。</w:t>
            </w:r>
          </w:p>
          <w:p w14:paraId="59709E64" w14:textId="1DFA01B1" w:rsidR="00C35799" w:rsidRPr="00143B85" w:rsidRDefault="00C35799" w:rsidP="00143B85">
            <w:pPr>
              <w:rPr>
                <w:rFonts w:ascii="ＭＳ 明朝" w:eastAsia="ＭＳ 明朝" w:hAnsi="ＭＳ 明朝"/>
              </w:rPr>
            </w:pPr>
            <w:r w:rsidRPr="00143B85">
              <w:rPr>
                <w:rFonts w:ascii="ＭＳ 明朝" w:eastAsia="ＭＳ 明朝" w:hAnsi="ＭＳ 明朝" w:hint="eastAsia"/>
              </w:rPr>
              <w:t>・朝学習などを活用し、繰り返し練習をさせていく。</w:t>
            </w:r>
          </w:p>
          <w:p w14:paraId="1B5CCB9F" w14:textId="2F87025D" w:rsidR="00C35799" w:rsidRPr="00143B85" w:rsidRDefault="00C35799" w:rsidP="00143B85">
            <w:pPr>
              <w:ind w:left="210" w:hangingChars="100" w:hanging="210"/>
              <w:rPr>
                <w:rFonts w:ascii="ＭＳ 明朝" w:eastAsia="ＭＳ 明朝" w:hAnsi="ＭＳ 明朝"/>
              </w:rPr>
            </w:pPr>
            <w:r w:rsidRPr="00143B85">
              <w:rPr>
                <w:rFonts w:ascii="ＭＳ 明朝" w:eastAsia="ＭＳ 明朝" w:hAnsi="ＭＳ 明朝" w:hint="eastAsia"/>
              </w:rPr>
              <w:t>・朝の</w:t>
            </w:r>
            <w:r w:rsidR="00FD33B9">
              <w:rPr>
                <w:rFonts w:ascii="ＭＳ 明朝" w:eastAsia="ＭＳ 明朝" w:hAnsi="ＭＳ 明朝" w:hint="eastAsia"/>
              </w:rPr>
              <w:t>ＩＣＴ</w:t>
            </w:r>
            <w:r w:rsidRPr="00143B85">
              <w:rPr>
                <w:rFonts w:ascii="ＭＳ 明朝" w:eastAsia="ＭＳ 明朝" w:hAnsi="ＭＳ 明朝" w:hint="eastAsia"/>
              </w:rPr>
              <w:t>の時間など</w:t>
            </w:r>
            <w:r w:rsidR="007C546F" w:rsidRPr="00143B85">
              <w:rPr>
                <w:rFonts w:ascii="ＭＳ 明朝" w:eastAsia="ＭＳ 明朝" w:hAnsi="ＭＳ 明朝" w:hint="eastAsia"/>
              </w:rPr>
              <w:t>に</w:t>
            </w:r>
            <w:r w:rsidRPr="00143B85">
              <w:rPr>
                <w:rFonts w:ascii="ＭＳ 明朝" w:eastAsia="ＭＳ 明朝" w:hAnsi="ＭＳ 明朝" w:hint="eastAsia"/>
              </w:rPr>
              <w:t>タブレットを使う機会</w:t>
            </w:r>
            <w:r w:rsidR="007C546F" w:rsidRPr="00143B85">
              <w:rPr>
                <w:rFonts w:ascii="ＭＳ 明朝" w:eastAsia="ＭＳ 明朝" w:hAnsi="ＭＳ 明朝" w:hint="eastAsia"/>
              </w:rPr>
              <w:t>を</w:t>
            </w:r>
            <w:r w:rsidRPr="00143B85">
              <w:rPr>
                <w:rFonts w:ascii="ＭＳ 明朝" w:eastAsia="ＭＳ 明朝" w:hAnsi="ＭＳ 明朝" w:hint="eastAsia"/>
              </w:rPr>
              <w:t>増やす。オクリンク</w:t>
            </w:r>
            <w:r w:rsidR="00FD33B9">
              <w:rPr>
                <w:rFonts w:ascii="ＭＳ 明朝" w:eastAsia="ＭＳ 明朝" w:hAnsi="ＭＳ 明朝" w:hint="eastAsia"/>
              </w:rPr>
              <w:t>プラス</w:t>
            </w:r>
            <w:r w:rsidRPr="00143B85">
              <w:rPr>
                <w:rFonts w:ascii="ＭＳ 明朝" w:eastAsia="ＭＳ 明朝" w:hAnsi="ＭＳ 明朝" w:hint="eastAsia"/>
              </w:rPr>
              <w:t>の提出ボックスを利用し</w:t>
            </w:r>
            <w:r w:rsidR="007C546F" w:rsidRPr="00143B85">
              <w:rPr>
                <w:rFonts w:ascii="ＭＳ 明朝" w:eastAsia="ＭＳ 明朝" w:hAnsi="ＭＳ 明朝" w:hint="eastAsia"/>
              </w:rPr>
              <w:t>友達の考えを参考にしたり、自分の考えを書いたりできるよう指導していく。</w:t>
            </w:r>
          </w:p>
        </w:tc>
      </w:tr>
      <w:tr w:rsidR="00DE7B95" w:rsidRPr="00143B85" w14:paraId="0B8033DF" w14:textId="77777777" w:rsidTr="007C546F">
        <w:trPr>
          <w:trHeight w:val="2035"/>
        </w:trPr>
        <w:tc>
          <w:tcPr>
            <w:tcW w:w="426" w:type="dxa"/>
            <w:vAlign w:val="center"/>
          </w:tcPr>
          <w:p w14:paraId="58783FCE" w14:textId="77777777" w:rsidR="00DE7B95" w:rsidRPr="00143B85" w:rsidRDefault="00E1340A" w:rsidP="00143B85">
            <w:pPr>
              <w:jc w:val="center"/>
              <w:rPr>
                <w:rFonts w:ascii="ＭＳ 明朝" w:eastAsia="ＭＳ 明朝" w:hAnsi="ＭＳ 明朝"/>
              </w:rPr>
            </w:pPr>
            <w:r w:rsidRPr="00143B85">
              <w:rPr>
                <w:rFonts w:ascii="ＭＳ 明朝" w:eastAsia="ＭＳ 明朝" w:hAnsi="ＭＳ 明朝" w:hint="eastAsia"/>
              </w:rPr>
              <w:t>２年</w:t>
            </w:r>
          </w:p>
        </w:tc>
        <w:tc>
          <w:tcPr>
            <w:tcW w:w="5386" w:type="dxa"/>
          </w:tcPr>
          <w:p w14:paraId="76A6A22E" w14:textId="2A27FD50" w:rsidR="001C5A1D" w:rsidRDefault="001C5A1D" w:rsidP="00143B85">
            <w:pPr>
              <w:ind w:left="210" w:hangingChars="100" w:hanging="210"/>
              <w:rPr>
                <w:rFonts w:ascii="ＭＳ 明朝" w:eastAsia="ＭＳ 明朝" w:hAnsi="ＭＳ 明朝"/>
              </w:rPr>
            </w:pPr>
            <w:r w:rsidRPr="00143B85">
              <w:rPr>
                <w:rFonts w:ascii="ＭＳ 明朝" w:eastAsia="ＭＳ 明朝" w:hAnsi="ＭＳ 明朝" w:hint="eastAsia"/>
              </w:rPr>
              <w:t>・調べ学習では、</w:t>
            </w:r>
            <w:r w:rsidR="00FD33B9">
              <w:rPr>
                <w:rFonts w:ascii="ＭＳ 明朝" w:eastAsia="ＭＳ 明朝" w:hAnsi="ＭＳ 明朝" w:hint="eastAsia"/>
              </w:rPr>
              <w:t>児童が</w:t>
            </w:r>
            <w:r w:rsidRPr="00143B85">
              <w:rPr>
                <w:rFonts w:ascii="ＭＳ 明朝" w:eastAsia="ＭＳ 明朝" w:hAnsi="ＭＳ 明朝" w:hint="eastAsia"/>
              </w:rPr>
              <w:t>わかりやすいサイトを</w:t>
            </w:r>
            <w:r w:rsidRPr="00143B85">
              <w:rPr>
                <w:rFonts w:ascii="ＭＳ 明朝" w:eastAsia="ＭＳ 明朝" w:hAnsi="ＭＳ 明朝"/>
              </w:rPr>
              <w:t>選ぶことが難し</w:t>
            </w:r>
            <w:r w:rsidRPr="00143B85">
              <w:rPr>
                <w:rFonts w:ascii="ＭＳ 明朝" w:eastAsia="ＭＳ 明朝" w:hAnsi="ＭＳ 明朝" w:hint="eastAsia"/>
              </w:rPr>
              <w:t>かったり、</w:t>
            </w:r>
            <w:r w:rsidRPr="00143B85">
              <w:rPr>
                <w:rFonts w:ascii="ＭＳ 明朝" w:eastAsia="ＭＳ 明朝" w:hAnsi="ＭＳ 明朝"/>
              </w:rPr>
              <w:t>見つけても文章を</w:t>
            </w:r>
            <w:r w:rsidRPr="00143B85">
              <w:rPr>
                <w:rFonts w:ascii="ＭＳ 明朝" w:eastAsia="ＭＳ 明朝" w:hAnsi="ＭＳ 明朝" w:hint="eastAsia"/>
              </w:rPr>
              <w:t>読むことが</w:t>
            </w:r>
            <w:r w:rsidRPr="00143B85">
              <w:rPr>
                <w:rFonts w:ascii="ＭＳ 明朝" w:eastAsia="ＭＳ 明朝" w:hAnsi="ＭＳ 明朝"/>
              </w:rPr>
              <w:t>でき</w:t>
            </w:r>
            <w:r w:rsidR="00FD33B9">
              <w:rPr>
                <w:rFonts w:ascii="ＭＳ 明朝" w:eastAsia="ＭＳ 明朝" w:hAnsi="ＭＳ 明朝" w:hint="eastAsia"/>
              </w:rPr>
              <w:t>ず</w:t>
            </w:r>
            <w:r w:rsidRPr="00143B85">
              <w:rPr>
                <w:rFonts w:ascii="ＭＳ 明朝" w:eastAsia="ＭＳ 明朝" w:hAnsi="ＭＳ 明朝"/>
              </w:rPr>
              <w:t>、理解できなかったりする</w:t>
            </w:r>
            <w:r w:rsidRPr="00143B85">
              <w:rPr>
                <w:rFonts w:ascii="ＭＳ 明朝" w:eastAsia="ＭＳ 明朝" w:hAnsi="ＭＳ 明朝" w:hint="eastAsia"/>
              </w:rPr>
              <w:t>ことが</w:t>
            </w:r>
            <w:r w:rsidRPr="00143B85">
              <w:rPr>
                <w:rFonts w:ascii="ＭＳ 明朝" w:eastAsia="ＭＳ 明朝" w:hAnsi="ＭＳ 明朝"/>
              </w:rPr>
              <w:t>多く見られる。</w:t>
            </w:r>
          </w:p>
          <w:p w14:paraId="6D3FEE91" w14:textId="48B01707" w:rsidR="00143B85" w:rsidRDefault="00143B85" w:rsidP="00143B85">
            <w:pPr>
              <w:ind w:left="210" w:hangingChars="100" w:hanging="210"/>
              <w:rPr>
                <w:rFonts w:ascii="ＭＳ 明朝" w:eastAsia="ＭＳ 明朝" w:hAnsi="ＭＳ 明朝"/>
              </w:rPr>
            </w:pPr>
          </w:p>
          <w:p w14:paraId="2670462E" w14:textId="3C4115FF" w:rsidR="00143B85" w:rsidRDefault="00143B85" w:rsidP="00143B85">
            <w:pPr>
              <w:ind w:left="210" w:hangingChars="100" w:hanging="210"/>
              <w:rPr>
                <w:rFonts w:ascii="ＭＳ 明朝" w:eastAsia="ＭＳ 明朝" w:hAnsi="ＭＳ 明朝"/>
              </w:rPr>
            </w:pPr>
          </w:p>
          <w:p w14:paraId="27F5B5D3" w14:textId="77777777" w:rsidR="00143B85" w:rsidRPr="00143B85" w:rsidRDefault="00143B85" w:rsidP="00143B85">
            <w:pPr>
              <w:ind w:left="210" w:hangingChars="100" w:hanging="210"/>
              <w:rPr>
                <w:rFonts w:ascii="ＭＳ 明朝" w:eastAsia="ＭＳ 明朝" w:hAnsi="ＭＳ 明朝"/>
              </w:rPr>
            </w:pPr>
          </w:p>
          <w:p w14:paraId="1834A737" w14:textId="0BDC5E55" w:rsidR="00DE7B95" w:rsidRPr="00143B85" w:rsidRDefault="001C5A1D" w:rsidP="00143B85">
            <w:pPr>
              <w:ind w:left="210" w:hangingChars="100" w:hanging="210"/>
              <w:rPr>
                <w:rFonts w:ascii="ＭＳ 明朝" w:eastAsia="ＭＳ 明朝" w:hAnsi="ＭＳ 明朝"/>
              </w:rPr>
            </w:pPr>
            <w:r w:rsidRPr="00143B85">
              <w:rPr>
                <w:rFonts w:ascii="ＭＳ 明朝" w:eastAsia="ＭＳ 明朝" w:hAnsi="ＭＳ 明朝" w:hint="eastAsia"/>
              </w:rPr>
              <w:t>・ドリルパークに慣れ親しんでいるが</w:t>
            </w:r>
            <w:r w:rsidRPr="00143B85">
              <w:rPr>
                <w:rFonts w:ascii="ＭＳ 明朝" w:eastAsia="ＭＳ 明朝" w:hAnsi="ＭＳ 明朝"/>
              </w:rPr>
              <w:t>、</w:t>
            </w:r>
            <w:r w:rsidRPr="00143B85">
              <w:rPr>
                <w:rFonts w:ascii="ＭＳ 明朝" w:eastAsia="ＭＳ 明朝" w:hAnsi="ＭＳ 明朝" w:hint="eastAsia"/>
              </w:rPr>
              <w:t>計算</w:t>
            </w:r>
            <w:r w:rsidRPr="00143B85">
              <w:rPr>
                <w:rFonts w:ascii="ＭＳ 明朝" w:eastAsia="ＭＳ 明朝" w:hAnsi="ＭＳ 明朝"/>
              </w:rPr>
              <w:t>問題</w:t>
            </w:r>
            <w:r w:rsidRPr="00143B85">
              <w:rPr>
                <w:rFonts w:ascii="ＭＳ 明朝" w:eastAsia="ＭＳ 明朝" w:hAnsi="ＭＳ 明朝" w:hint="eastAsia"/>
              </w:rPr>
              <w:t>が苦手な児童は、ドリルパークを</w:t>
            </w:r>
            <w:r w:rsidRPr="00143B85">
              <w:rPr>
                <w:rFonts w:ascii="ＭＳ 明朝" w:eastAsia="ＭＳ 明朝" w:hAnsi="ＭＳ 明朝"/>
              </w:rPr>
              <w:t>使用するの</w:t>
            </w:r>
            <w:r w:rsidRPr="00143B85">
              <w:rPr>
                <w:rFonts w:ascii="ＭＳ 明朝" w:eastAsia="ＭＳ 明朝" w:hAnsi="ＭＳ 明朝" w:hint="eastAsia"/>
              </w:rPr>
              <w:t>に</w:t>
            </w:r>
            <w:r w:rsidRPr="00143B85">
              <w:rPr>
                <w:rFonts w:ascii="ＭＳ 明朝" w:eastAsia="ＭＳ 明朝" w:hAnsi="ＭＳ 明朝"/>
              </w:rPr>
              <w:t>苦手意識をもっている。</w:t>
            </w:r>
          </w:p>
        </w:tc>
        <w:tc>
          <w:tcPr>
            <w:tcW w:w="5103" w:type="dxa"/>
          </w:tcPr>
          <w:p w14:paraId="4795FC3C" w14:textId="4DBEC212" w:rsidR="001C5A1D" w:rsidRPr="00143B85" w:rsidRDefault="001C5A1D" w:rsidP="00143B85">
            <w:pPr>
              <w:ind w:left="210" w:hangingChars="100" w:hanging="210"/>
              <w:rPr>
                <w:rFonts w:ascii="ＭＳ 明朝" w:eastAsia="ＭＳ 明朝" w:hAnsi="ＭＳ 明朝"/>
              </w:rPr>
            </w:pPr>
            <w:r w:rsidRPr="00143B85">
              <w:rPr>
                <w:rFonts w:ascii="ＭＳ 明朝" w:eastAsia="ＭＳ 明朝" w:hAnsi="ＭＳ 明朝"/>
              </w:rPr>
              <w:t>・</w:t>
            </w:r>
            <w:r w:rsidRPr="00143B85">
              <w:rPr>
                <w:rFonts w:ascii="ＭＳ 明朝" w:eastAsia="ＭＳ 明朝" w:hAnsi="ＭＳ 明朝" w:hint="eastAsia"/>
              </w:rPr>
              <w:t>教師が</w:t>
            </w:r>
            <w:r w:rsidRPr="00143B85">
              <w:rPr>
                <w:rFonts w:ascii="ＭＳ 明朝" w:eastAsia="ＭＳ 明朝" w:hAnsi="ＭＳ 明朝"/>
              </w:rPr>
              <w:t>あらかじめ</w:t>
            </w:r>
            <w:r w:rsidR="00FD33B9">
              <w:rPr>
                <w:rFonts w:ascii="ＭＳ 明朝" w:eastAsia="ＭＳ 明朝" w:hAnsi="ＭＳ 明朝" w:hint="eastAsia"/>
              </w:rPr>
              <w:t>、</w:t>
            </w:r>
            <w:r w:rsidRPr="00143B85">
              <w:rPr>
                <w:rFonts w:ascii="ＭＳ 明朝" w:eastAsia="ＭＳ 明朝" w:hAnsi="ＭＳ 明朝"/>
              </w:rPr>
              <w:t>児童が</w:t>
            </w:r>
            <w:r w:rsidRPr="00143B85">
              <w:rPr>
                <w:rFonts w:ascii="ＭＳ 明朝" w:eastAsia="ＭＳ 明朝" w:hAnsi="ＭＳ 明朝" w:hint="eastAsia"/>
              </w:rPr>
              <w:t>わかりや</w:t>
            </w:r>
            <w:r w:rsidRPr="00143B85">
              <w:rPr>
                <w:rFonts w:ascii="ＭＳ 明朝" w:eastAsia="ＭＳ 明朝" w:hAnsi="ＭＳ 明朝"/>
              </w:rPr>
              <w:t>すいサイトを選んでおき、クラスルームなどで送っておくようにする。</w:t>
            </w:r>
            <w:r w:rsidRPr="00143B85">
              <w:rPr>
                <w:rFonts w:ascii="ＭＳ 明朝" w:eastAsia="ＭＳ 明朝" w:hAnsi="ＭＳ 明朝" w:hint="eastAsia"/>
              </w:rPr>
              <w:t>また</w:t>
            </w:r>
            <w:r w:rsidRPr="00143B85">
              <w:rPr>
                <w:rFonts w:ascii="ＭＳ 明朝" w:eastAsia="ＭＳ 明朝" w:hAnsi="ＭＳ 明朝"/>
              </w:rPr>
              <w:t>、</w:t>
            </w:r>
            <w:r w:rsidRPr="00143B85">
              <w:rPr>
                <w:rFonts w:ascii="ＭＳ 明朝" w:eastAsia="ＭＳ 明朝" w:hAnsi="ＭＳ 明朝" w:hint="eastAsia"/>
              </w:rPr>
              <w:t>ルビを</w:t>
            </w:r>
            <w:r w:rsidRPr="00143B85">
              <w:rPr>
                <w:rFonts w:ascii="ＭＳ 明朝" w:eastAsia="ＭＳ 明朝" w:hAnsi="ＭＳ 明朝"/>
              </w:rPr>
              <w:t>ふる</w:t>
            </w:r>
            <w:r w:rsidRPr="00143B85">
              <w:rPr>
                <w:rFonts w:ascii="ＭＳ 明朝" w:eastAsia="ＭＳ 明朝" w:hAnsi="ＭＳ 明朝" w:hint="eastAsia"/>
              </w:rPr>
              <w:t>方法を</w:t>
            </w:r>
            <w:r w:rsidRPr="00143B85">
              <w:rPr>
                <w:rFonts w:ascii="ＭＳ 明朝" w:eastAsia="ＭＳ 明朝" w:hAnsi="ＭＳ 明朝"/>
              </w:rPr>
              <w:t>指導する。</w:t>
            </w:r>
          </w:p>
          <w:p w14:paraId="5FFA5F37" w14:textId="119F3F0E" w:rsidR="001C5A1D" w:rsidRPr="00143B85" w:rsidRDefault="001C5A1D" w:rsidP="00143B85">
            <w:pPr>
              <w:ind w:left="210" w:hangingChars="100" w:hanging="210"/>
              <w:rPr>
                <w:rFonts w:ascii="ＭＳ 明朝" w:eastAsia="ＭＳ 明朝" w:hAnsi="ＭＳ 明朝"/>
              </w:rPr>
            </w:pPr>
            <w:r w:rsidRPr="00143B85">
              <w:rPr>
                <w:rFonts w:ascii="ＭＳ 明朝" w:eastAsia="ＭＳ 明朝" w:hAnsi="ＭＳ 明朝" w:hint="eastAsia"/>
              </w:rPr>
              <w:t>・サイトを書き写しても、本人が理解できていないと意味がないことを根気強く指導する。ポスターを作る際、自分の言葉でまとめるように指導する。</w:t>
            </w:r>
          </w:p>
          <w:p w14:paraId="36FFB99B" w14:textId="23239D85" w:rsidR="00DE7B95" w:rsidRPr="00143B85" w:rsidRDefault="001C5A1D" w:rsidP="00143B85">
            <w:pPr>
              <w:ind w:left="210" w:hangingChars="100" w:hanging="210"/>
              <w:rPr>
                <w:rFonts w:ascii="ＭＳ 明朝" w:eastAsia="ＭＳ 明朝" w:hAnsi="ＭＳ 明朝"/>
              </w:rPr>
            </w:pPr>
            <w:r w:rsidRPr="00143B85">
              <w:rPr>
                <w:rFonts w:ascii="ＭＳ 明朝" w:eastAsia="ＭＳ 明朝" w:hAnsi="ＭＳ 明朝" w:hint="eastAsia"/>
              </w:rPr>
              <w:t>・学習が苦手な児童には、１年生の内容からドリルパークに取り組ませ、既習事項の確認を</w:t>
            </w:r>
            <w:r w:rsidRPr="00143B85">
              <w:rPr>
                <w:rFonts w:ascii="ＭＳ 明朝" w:eastAsia="ＭＳ 明朝" w:hAnsi="ＭＳ 明朝"/>
              </w:rPr>
              <w:t>させたり、</w:t>
            </w:r>
            <w:r w:rsidRPr="00143B85">
              <w:rPr>
                <w:rFonts w:ascii="ＭＳ 明朝" w:eastAsia="ＭＳ 明朝" w:hAnsi="ＭＳ 明朝" w:hint="eastAsia"/>
              </w:rPr>
              <w:t>手書き</w:t>
            </w:r>
            <w:r w:rsidRPr="00143B85">
              <w:rPr>
                <w:rFonts w:ascii="ＭＳ 明朝" w:eastAsia="ＭＳ 明朝" w:hAnsi="ＭＳ 明朝"/>
              </w:rPr>
              <w:t>計算機能を</w:t>
            </w:r>
            <w:r w:rsidRPr="00143B85">
              <w:rPr>
                <w:rFonts w:ascii="ＭＳ 明朝" w:eastAsia="ＭＳ 明朝" w:hAnsi="ＭＳ 明朝" w:hint="eastAsia"/>
              </w:rPr>
              <w:t>使わせたり</w:t>
            </w:r>
            <w:r w:rsidRPr="00143B85">
              <w:rPr>
                <w:rFonts w:ascii="ＭＳ 明朝" w:eastAsia="ＭＳ 明朝" w:hAnsi="ＭＳ 明朝"/>
              </w:rPr>
              <w:t>する。</w:t>
            </w:r>
          </w:p>
        </w:tc>
      </w:tr>
      <w:tr w:rsidR="00DE7B95" w:rsidRPr="00143B85" w14:paraId="0ECF63EE" w14:textId="77777777" w:rsidTr="00E26C25">
        <w:trPr>
          <w:trHeight w:val="1693"/>
        </w:trPr>
        <w:tc>
          <w:tcPr>
            <w:tcW w:w="426" w:type="dxa"/>
            <w:vAlign w:val="center"/>
          </w:tcPr>
          <w:p w14:paraId="5052AD34" w14:textId="77777777" w:rsidR="00DE7B95" w:rsidRPr="00143B85" w:rsidRDefault="00E1340A" w:rsidP="00143B85">
            <w:pPr>
              <w:jc w:val="center"/>
              <w:rPr>
                <w:rFonts w:ascii="ＭＳ 明朝" w:eastAsia="ＭＳ 明朝" w:hAnsi="ＭＳ 明朝"/>
              </w:rPr>
            </w:pPr>
            <w:r w:rsidRPr="00143B85">
              <w:rPr>
                <w:rFonts w:ascii="ＭＳ 明朝" w:eastAsia="ＭＳ 明朝" w:hAnsi="ＭＳ 明朝" w:hint="eastAsia"/>
              </w:rPr>
              <w:t>３年</w:t>
            </w:r>
          </w:p>
        </w:tc>
        <w:tc>
          <w:tcPr>
            <w:tcW w:w="5386" w:type="dxa"/>
          </w:tcPr>
          <w:p w14:paraId="2FE3937C" w14:textId="4C49D053" w:rsidR="00DE7B95" w:rsidRPr="00143B85" w:rsidRDefault="00F15238" w:rsidP="00143B85">
            <w:pPr>
              <w:ind w:left="210" w:hangingChars="100" w:hanging="210"/>
              <w:rPr>
                <w:rFonts w:ascii="ＭＳ 明朝" w:eastAsia="ＭＳ 明朝" w:hAnsi="ＭＳ 明朝"/>
              </w:rPr>
            </w:pPr>
            <w:r w:rsidRPr="00143B85">
              <w:rPr>
                <w:rFonts w:ascii="ＭＳ 明朝" w:eastAsia="ＭＳ 明朝" w:hAnsi="ＭＳ 明朝" w:hint="eastAsia"/>
              </w:rPr>
              <w:t>・タイピング練習アプリに慣れ親しんでいる児童が多</w:t>
            </w:r>
            <w:r w:rsidR="00B323DF" w:rsidRPr="00143B85">
              <w:rPr>
                <w:rFonts w:ascii="ＭＳ 明朝" w:eastAsia="ＭＳ 明朝" w:hAnsi="ＭＳ 明朝" w:hint="eastAsia"/>
              </w:rPr>
              <w:t>く、区の目標である１分間に</w:t>
            </w:r>
            <w:r w:rsidR="00FD33B9">
              <w:rPr>
                <w:rFonts w:ascii="ＭＳ 明朝" w:eastAsia="ＭＳ 明朝" w:hAnsi="ＭＳ 明朝" w:hint="eastAsia"/>
              </w:rPr>
              <w:t>10</w:t>
            </w:r>
            <w:r w:rsidR="00B323DF" w:rsidRPr="00143B85">
              <w:rPr>
                <w:rFonts w:ascii="ＭＳ 明朝" w:eastAsia="ＭＳ 明朝" w:hAnsi="ＭＳ 明朝" w:hint="eastAsia"/>
              </w:rPr>
              <w:t>文字程度入力できる児童が多</w:t>
            </w:r>
            <w:r w:rsidRPr="00143B85">
              <w:rPr>
                <w:rFonts w:ascii="ＭＳ 明朝" w:eastAsia="ＭＳ 明朝" w:hAnsi="ＭＳ 明朝" w:hint="eastAsia"/>
              </w:rPr>
              <w:t>い。一方、自分の考えをまとめながら文章を打</w:t>
            </w:r>
            <w:r w:rsidR="00B323DF" w:rsidRPr="00143B85">
              <w:rPr>
                <w:rFonts w:ascii="ＭＳ 明朝" w:eastAsia="ＭＳ 明朝" w:hAnsi="ＭＳ 明朝" w:hint="eastAsia"/>
              </w:rPr>
              <w:t>つ</w:t>
            </w:r>
            <w:r w:rsidRPr="00143B85">
              <w:rPr>
                <w:rFonts w:ascii="ＭＳ 明朝" w:eastAsia="ＭＳ 明朝" w:hAnsi="ＭＳ 明朝" w:hint="eastAsia"/>
              </w:rPr>
              <w:t>ことには個人の能力差が大きい。</w:t>
            </w:r>
          </w:p>
          <w:p w14:paraId="0ECB90C4" w14:textId="600714F2" w:rsidR="00F15238" w:rsidRPr="00143B85" w:rsidRDefault="00B323DF" w:rsidP="00143B85">
            <w:pPr>
              <w:ind w:left="210" w:hangingChars="100" w:hanging="210"/>
              <w:rPr>
                <w:rFonts w:ascii="ＭＳ 明朝" w:eastAsia="ＭＳ 明朝" w:hAnsi="ＭＳ 明朝"/>
              </w:rPr>
            </w:pPr>
            <w:r w:rsidRPr="00143B85">
              <w:rPr>
                <w:rFonts w:ascii="ＭＳ 明朝" w:eastAsia="ＭＳ 明朝" w:hAnsi="ＭＳ 明朝" w:hint="eastAsia"/>
              </w:rPr>
              <w:t>・調べる活動を行う際、適切な言葉で検索することが難しい。</w:t>
            </w:r>
          </w:p>
        </w:tc>
        <w:tc>
          <w:tcPr>
            <w:tcW w:w="5103" w:type="dxa"/>
          </w:tcPr>
          <w:p w14:paraId="47E5E461" w14:textId="72F295A8" w:rsidR="00DE7B95" w:rsidRPr="00143B85" w:rsidRDefault="00F15238" w:rsidP="00143B85">
            <w:pPr>
              <w:rPr>
                <w:rFonts w:ascii="ＭＳ 明朝" w:eastAsia="ＭＳ 明朝" w:hAnsi="ＭＳ 明朝"/>
              </w:rPr>
            </w:pPr>
            <w:r w:rsidRPr="00143B85">
              <w:rPr>
                <w:rFonts w:ascii="ＭＳ 明朝" w:eastAsia="ＭＳ 明朝" w:hAnsi="ＭＳ 明朝" w:hint="eastAsia"/>
              </w:rPr>
              <w:t>・引き続き、朝の</w:t>
            </w:r>
            <w:r w:rsidR="00FD33B9">
              <w:rPr>
                <w:rFonts w:ascii="ＭＳ 明朝" w:eastAsia="ＭＳ 明朝" w:hAnsi="ＭＳ 明朝" w:hint="eastAsia"/>
              </w:rPr>
              <w:t>ＩＣＴ</w:t>
            </w:r>
            <w:r w:rsidRPr="00143B85">
              <w:rPr>
                <w:rFonts w:ascii="ＭＳ 明朝" w:eastAsia="ＭＳ 明朝" w:hAnsi="ＭＳ 明朝" w:hint="eastAsia"/>
              </w:rPr>
              <w:t>の時間を中心に、正しい指の</w:t>
            </w:r>
          </w:p>
          <w:p w14:paraId="566A83B1" w14:textId="77777777" w:rsidR="00F15238" w:rsidRPr="00143B85" w:rsidRDefault="00F15238" w:rsidP="00143B85">
            <w:pPr>
              <w:ind w:left="210" w:hangingChars="100" w:hanging="210"/>
              <w:rPr>
                <w:rFonts w:ascii="ＭＳ 明朝" w:eastAsia="ＭＳ 明朝" w:hAnsi="ＭＳ 明朝"/>
              </w:rPr>
            </w:pPr>
            <w:r w:rsidRPr="00143B85">
              <w:rPr>
                <w:rFonts w:ascii="ＭＳ 明朝" w:eastAsia="ＭＳ 明朝" w:hAnsi="ＭＳ 明朝" w:hint="eastAsia"/>
              </w:rPr>
              <w:t xml:space="preserve">　位置を意識させながら、タイピング練習に取り組ませる。また、単語だけでなく、文章を打つ機会も設定していく。</w:t>
            </w:r>
          </w:p>
          <w:p w14:paraId="327D5FC2" w14:textId="1AA1FFE4" w:rsidR="00B323DF" w:rsidRPr="00143B85" w:rsidRDefault="00B323DF" w:rsidP="00143B85">
            <w:pPr>
              <w:ind w:left="210" w:hangingChars="100" w:hanging="210"/>
              <w:rPr>
                <w:rFonts w:ascii="ＭＳ 明朝" w:eastAsia="ＭＳ 明朝" w:hAnsi="ＭＳ 明朝"/>
              </w:rPr>
            </w:pPr>
            <w:r w:rsidRPr="00143B85">
              <w:rPr>
                <w:rFonts w:ascii="ＭＳ 明朝" w:eastAsia="ＭＳ 明朝" w:hAnsi="ＭＳ 明朝" w:hint="eastAsia"/>
              </w:rPr>
              <w:t>・文章でなく、キーワードで入力して検索すること、できるだけ公的なサイトを使うことを繰り返し指導していく。</w:t>
            </w:r>
          </w:p>
        </w:tc>
      </w:tr>
      <w:tr w:rsidR="00DE7B95" w:rsidRPr="00143B85" w14:paraId="6897E6BD" w14:textId="77777777" w:rsidTr="00E26C25">
        <w:trPr>
          <w:trHeight w:val="1622"/>
        </w:trPr>
        <w:tc>
          <w:tcPr>
            <w:tcW w:w="426" w:type="dxa"/>
            <w:vAlign w:val="center"/>
          </w:tcPr>
          <w:p w14:paraId="45395BC1" w14:textId="77777777" w:rsidR="00DE7B95" w:rsidRPr="00143B85" w:rsidRDefault="00E1340A" w:rsidP="00143B85">
            <w:pPr>
              <w:jc w:val="center"/>
              <w:rPr>
                <w:rFonts w:ascii="ＭＳ 明朝" w:eastAsia="ＭＳ 明朝" w:hAnsi="ＭＳ 明朝"/>
              </w:rPr>
            </w:pPr>
            <w:r w:rsidRPr="00143B85">
              <w:rPr>
                <w:rFonts w:ascii="ＭＳ 明朝" w:eastAsia="ＭＳ 明朝" w:hAnsi="ＭＳ 明朝" w:hint="eastAsia"/>
              </w:rPr>
              <w:t>４年</w:t>
            </w:r>
          </w:p>
        </w:tc>
        <w:tc>
          <w:tcPr>
            <w:tcW w:w="5386" w:type="dxa"/>
          </w:tcPr>
          <w:p w14:paraId="2F3A64A2" w14:textId="77777777" w:rsidR="00810ED8" w:rsidRPr="00143B85" w:rsidRDefault="00810ED8" w:rsidP="00143B85">
            <w:pPr>
              <w:ind w:left="210" w:hangingChars="100" w:hanging="210"/>
              <w:rPr>
                <w:rFonts w:ascii="ＭＳ 明朝" w:eastAsia="ＭＳ 明朝" w:hAnsi="ＭＳ 明朝"/>
              </w:rPr>
            </w:pPr>
            <w:r w:rsidRPr="00143B85">
              <w:rPr>
                <w:rFonts w:ascii="ＭＳ 明朝" w:eastAsia="ＭＳ 明朝" w:hAnsi="ＭＳ 明朝" w:hint="eastAsia"/>
              </w:rPr>
              <w:t>・</w:t>
            </w:r>
            <w:r w:rsidRPr="00143B85">
              <w:rPr>
                <w:rFonts w:ascii="ＭＳ 明朝" w:eastAsia="ＭＳ 明朝" w:hAnsi="ＭＳ 明朝"/>
              </w:rPr>
              <w:t>タイピングは、</w:t>
            </w:r>
            <w:r w:rsidRPr="00143B85">
              <w:rPr>
                <w:rFonts w:ascii="ＭＳ 明朝" w:eastAsia="ＭＳ 明朝" w:hAnsi="ＭＳ 明朝" w:hint="eastAsia"/>
              </w:rPr>
              <w:t>各自の</w:t>
            </w:r>
            <w:r w:rsidRPr="00143B85">
              <w:rPr>
                <w:rFonts w:ascii="ＭＳ 明朝" w:eastAsia="ＭＳ 明朝" w:hAnsi="ＭＳ 明朝"/>
              </w:rPr>
              <w:t>力量に合わせて</w:t>
            </w:r>
            <w:r w:rsidRPr="00143B85">
              <w:rPr>
                <w:rFonts w:ascii="ＭＳ 明朝" w:eastAsia="ＭＳ 明朝" w:hAnsi="ＭＳ 明朝" w:hint="eastAsia"/>
              </w:rPr>
              <w:t>練習している</w:t>
            </w:r>
            <w:r w:rsidRPr="00143B85">
              <w:rPr>
                <w:rFonts w:ascii="ＭＳ 明朝" w:eastAsia="ＭＳ 明朝" w:hAnsi="ＭＳ 明朝"/>
              </w:rPr>
              <w:t>。正確に</w:t>
            </w:r>
            <w:r w:rsidRPr="00143B85">
              <w:rPr>
                <w:rFonts w:ascii="ＭＳ 明朝" w:eastAsia="ＭＳ 明朝" w:hAnsi="ＭＳ 明朝" w:hint="eastAsia"/>
              </w:rPr>
              <w:t>速く打てる児童も</w:t>
            </w:r>
            <w:r w:rsidRPr="00143B85">
              <w:rPr>
                <w:rFonts w:ascii="ＭＳ 明朝" w:eastAsia="ＭＳ 明朝" w:hAnsi="ＭＳ 明朝"/>
              </w:rPr>
              <w:t>いるが、</w:t>
            </w:r>
            <w:r w:rsidRPr="00143B85">
              <w:rPr>
                <w:rFonts w:ascii="ＭＳ 明朝" w:eastAsia="ＭＳ 明朝" w:hAnsi="ＭＳ 明朝" w:hint="eastAsia"/>
              </w:rPr>
              <w:t>ローマ字表を</w:t>
            </w:r>
            <w:r w:rsidRPr="00143B85">
              <w:rPr>
                <w:rFonts w:ascii="ＭＳ 明朝" w:eastAsia="ＭＳ 明朝" w:hAnsi="ＭＳ 明朝"/>
              </w:rPr>
              <w:t>見ながら打ち込んでいる児童も</w:t>
            </w:r>
            <w:r w:rsidRPr="00143B85">
              <w:rPr>
                <w:rFonts w:ascii="ＭＳ 明朝" w:eastAsia="ＭＳ 明朝" w:hAnsi="ＭＳ 明朝" w:hint="eastAsia"/>
              </w:rPr>
              <w:t>いる。</w:t>
            </w:r>
          </w:p>
          <w:p w14:paraId="4481E117" w14:textId="56E9C922" w:rsidR="000B5BEB" w:rsidRPr="00143B85" w:rsidRDefault="000B5BEB" w:rsidP="00143B85">
            <w:pPr>
              <w:ind w:left="210" w:hangingChars="100" w:hanging="210"/>
              <w:rPr>
                <w:rFonts w:ascii="ＭＳ 明朝" w:eastAsia="ＭＳ 明朝" w:hAnsi="ＭＳ 明朝"/>
              </w:rPr>
            </w:pPr>
            <w:r w:rsidRPr="00143B85">
              <w:rPr>
                <w:rFonts w:ascii="ＭＳ 明朝" w:eastAsia="ＭＳ 明朝" w:hAnsi="ＭＳ 明朝" w:hint="eastAsia"/>
              </w:rPr>
              <w:t>・</w:t>
            </w:r>
            <w:r w:rsidR="00D77419" w:rsidRPr="00143B85">
              <w:rPr>
                <w:rFonts w:ascii="ＭＳ 明朝" w:eastAsia="ＭＳ 明朝" w:hAnsi="ＭＳ 明朝" w:hint="eastAsia"/>
              </w:rPr>
              <w:t>Google</w:t>
            </w:r>
            <w:r w:rsidR="00D77419" w:rsidRPr="00143B85">
              <w:rPr>
                <w:rFonts w:ascii="ＭＳ 明朝" w:eastAsia="ＭＳ 明朝" w:hAnsi="ＭＳ 明朝"/>
              </w:rPr>
              <w:t>フォーム</w:t>
            </w:r>
            <w:r w:rsidR="0052236C" w:rsidRPr="00143B85">
              <w:rPr>
                <w:rFonts w:ascii="ＭＳ 明朝" w:eastAsia="ＭＳ 明朝" w:hAnsi="ＭＳ 明朝" w:hint="eastAsia"/>
              </w:rPr>
              <w:t>で</w:t>
            </w:r>
            <w:r w:rsidR="0052236C" w:rsidRPr="00143B85">
              <w:rPr>
                <w:rFonts w:ascii="ＭＳ 明朝" w:eastAsia="ＭＳ 明朝" w:hAnsi="ＭＳ 明朝"/>
              </w:rPr>
              <w:t>アンケートを</w:t>
            </w:r>
            <w:r w:rsidR="0035304D" w:rsidRPr="00143B85">
              <w:rPr>
                <w:rFonts w:ascii="ＭＳ 明朝" w:eastAsia="ＭＳ 明朝" w:hAnsi="ＭＳ 明朝" w:hint="eastAsia"/>
              </w:rPr>
              <w:t>作成</w:t>
            </w:r>
            <w:r w:rsidR="0035304D" w:rsidRPr="00143B85">
              <w:rPr>
                <w:rFonts w:ascii="ＭＳ 明朝" w:eastAsia="ＭＳ 明朝" w:hAnsi="ＭＳ 明朝"/>
              </w:rPr>
              <w:t>し</w:t>
            </w:r>
            <w:r w:rsidR="0052236C" w:rsidRPr="00143B85">
              <w:rPr>
                <w:rFonts w:ascii="ＭＳ 明朝" w:eastAsia="ＭＳ 明朝" w:hAnsi="ＭＳ 明朝"/>
              </w:rPr>
              <w:t>たり</w:t>
            </w:r>
            <w:r w:rsidR="0052236C" w:rsidRPr="00143B85">
              <w:rPr>
                <w:rFonts w:ascii="ＭＳ 明朝" w:eastAsia="ＭＳ 明朝" w:hAnsi="ＭＳ 明朝" w:hint="eastAsia"/>
              </w:rPr>
              <w:t>、</w:t>
            </w:r>
            <w:r w:rsidR="00D77419" w:rsidRPr="00143B85">
              <w:rPr>
                <w:rFonts w:ascii="ＭＳ 明朝" w:eastAsia="ＭＳ 明朝" w:hAnsi="ＭＳ 明朝"/>
              </w:rPr>
              <w:t>スライド</w:t>
            </w:r>
            <w:r w:rsidR="0052236C" w:rsidRPr="00143B85">
              <w:rPr>
                <w:rFonts w:ascii="ＭＳ 明朝" w:eastAsia="ＭＳ 明朝" w:hAnsi="ＭＳ 明朝" w:hint="eastAsia"/>
              </w:rPr>
              <w:t>で学習の</w:t>
            </w:r>
            <w:r w:rsidR="0052236C" w:rsidRPr="00143B85">
              <w:rPr>
                <w:rFonts w:ascii="ＭＳ 明朝" w:eastAsia="ＭＳ 明朝" w:hAnsi="ＭＳ 明朝"/>
              </w:rPr>
              <w:t>まとめをした</w:t>
            </w:r>
            <w:r w:rsidR="0052236C" w:rsidRPr="00143B85">
              <w:rPr>
                <w:rFonts w:ascii="ＭＳ 明朝" w:eastAsia="ＭＳ 明朝" w:hAnsi="ＭＳ 明朝" w:hint="eastAsia"/>
              </w:rPr>
              <w:t>りしているが</w:t>
            </w:r>
            <w:r w:rsidR="0052236C" w:rsidRPr="00143B85">
              <w:rPr>
                <w:rFonts w:ascii="ＭＳ 明朝" w:eastAsia="ＭＳ 明朝" w:hAnsi="ＭＳ 明朝"/>
              </w:rPr>
              <w:t>、個人差が大きい。</w:t>
            </w:r>
          </w:p>
        </w:tc>
        <w:tc>
          <w:tcPr>
            <w:tcW w:w="5103" w:type="dxa"/>
          </w:tcPr>
          <w:p w14:paraId="534B19AC" w14:textId="3873DB51" w:rsidR="0035304D" w:rsidRDefault="0052236C" w:rsidP="00143B85">
            <w:pPr>
              <w:ind w:left="210" w:hangingChars="100" w:hanging="210"/>
              <w:rPr>
                <w:rFonts w:ascii="ＭＳ 明朝" w:eastAsia="ＭＳ 明朝" w:hAnsi="ＭＳ 明朝"/>
              </w:rPr>
            </w:pPr>
            <w:r w:rsidRPr="00143B85">
              <w:rPr>
                <w:rFonts w:ascii="ＭＳ 明朝" w:eastAsia="ＭＳ 明朝" w:hAnsi="ＭＳ 明朝" w:hint="eastAsia"/>
              </w:rPr>
              <w:t>・</w:t>
            </w:r>
            <w:r w:rsidRPr="00143B85">
              <w:rPr>
                <w:rFonts w:ascii="ＭＳ 明朝" w:eastAsia="ＭＳ 明朝" w:hAnsi="ＭＳ 明朝"/>
              </w:rPr>
              <w:t>朝の</w:t>
            </w:r>
            <w:r w:rsidR="00FD33B9">
              <w:rPr>
                <w:rFonts w:ascii="ＭＳ 明朝" w:eastAsia="ＭＳ 明朝" w:hAnsi="ＭＳ 明朝" w:hint="eastAsia"/>
              </w:rPr>
              <w:t>ＩＣＴ</w:t>
            </w:r>
            <w:r w:rsidRPr="00143B85">
              <w:rPr>
                <w:rFonts w:ascii="ＭＳ 明朝" w:eastAsia="ＭＳ 明朝" w:hAnsi="ＭＳ 明朝" w:hint="eastAsia"/>
              </w:rPr>
              <w:t>の</w:t>
            </w:r>
            <w:r w:rsidRPr="00143B85">
              <w:rPr>
                <w:rFonts w:ascii="ＭＳ 明朝" w:eastAsia="ＭＳ 明朝" w:hAnsi="ＭＳ 明朝"/>
              </w:rPr>
              <w:t>時間を利用し、</w:t>
            </w:r>
            <w:r w:rsidRPr="00143B85">
              <w:rPr>
                <w:rFonts w:ascii="ＭＳ 明朝" w:eastAsia="ＭＳ 明朝" w:hAnsi="ＭＳ 明朝" w:hint="eastAsia"/>
              </w:rPr>
              <w:t>タイピングの</w:t>
            </w:r>
            <w:r w:rsidRPr="00143B85">
              <w:rPr>
                <w:rFonts w:ascii="ＭＳ 明朝" w:eastAsia="ＭＳ 明朝" w:hAnsi="ＭＳ 明朝"/>
              </w:rPr>
              <w:t>練習に取り組ませる。</w:t>
            </w:r>
          </w:p>
          <w:p w14:paraId="61BDF552" w14:textId="77777777" w:rsidR="00143B85" w:rsidRPr="00143B85" w:rsidRDefault="00143B85" w:rsidP="00143B85">
            <w:pPr>
              <w:ind w:left="210" w:hangingChars="100" w:hanging="210"/>
              <w:rPr>
                <w:rFonts w:ascii="ＭＳ 明朝" w:eastAsia="ＭＳ 明朝" w:hAnsi="ＭＳ 明朝"/>
              </w:rPr>
            </w:pPr>
          </w:p>
          <w:p w14:paraId="45A5115D" w14:textId="06AE16BE" w:rsidR="0052236C" w:rsidRPr="00143B85" w:rsidRDefault="0035304D" w:rsidP="00143B85">
            <w:pPr>
              <w:ind w:left="210" w:hangingChars="100" w:hanging="210"/>
              <w:rPr>
                <w:rFonts w:ascii="ＭＳ 明朝" w:eastAsia="ＭＳ 明朝" w:hAnsi="ＭＳ 明朝"/>
              </w:rPr>
            </w:pPr>
            <w:r w:rsidRPr="00143B85">
              <w:rPr>
                <w:rFonts w:ascii="ＭＳ 明朝" w:eastAsia="ＭＳ 明朝" w:hAnsi="ＭＳ 明朝" w:hint="eastAsia"/>
              </w:rPr>
              <w:t>・計画的に</w:t>
            </w:r>
            <w:r w:rsidR="00FD33B9">
              <w:rPr>
                <w:rFonts w:ascii="ＭＳ 明朝" w:eastAsia="ＭＳ 明朝" w:hAnsi="ＭＳ 明朝" w:hint="eastAsia"/>
              </w:rPr>
              <w:t>ＩＣＴ</w:t>
            </w:r>
            <w:r w:rsidRPr="00143B85">
              <w:rPr>
                <w:rFonts w:ascii="ＭＳ 明朝" w:eastAsia="ＭＳ 明朝" w:hAnsi="ＭＳ 明朝" w:hint="eastAsia"/>
              </w:rPr>
              <w:t>ツール</w:t>
            </w:r>
            <w:r w:rsidRPr="00143B85">
              <w:rPr>
                <w:rFonts w:ascii="ＭＳ 明朝" w:eastAsia="ＭＳ 明朝" w:hAnsi="ＭＳ 明朝"/>
              </w:rPr>
              <w:t>を利用する学習内容を取り入れ</w:t>
            </w:r>
            <w:r w:rsidRPr="00143B85">
              <w:rPr>
                <w:rFonts w:ascii="ＭＳ 明朝" w:eastAsia="ＭＳ 明朝" w:hAnsi="ＭＳ 明朝" w:hint="eastAsia"/>
              </w:rPr>
              <w:t>る。</w:t>
            </w:r>
            <w:r w:rsidR="0072744F" w:rsidRPr="00143B85">
              <w:rPr>
                <w:rFonts w:ascii="ＭＳ 明朝" w:eastAsia="ＭＳ 明朝" w:hAnsi="ＭＳ 明朝"/>
              </w:rPr>
              <w:t>児童の</w:t>
            </w:r>
            <w:r w:rsidR="0072744F" w:rsidRPr="00143B85">
              <w:rPr>
                <w:rFonts w:ascii="ＭＳ 明朝" w:eastAsia="ＭＳ 明朝" w:hAnsi="ＭＳ 明朝" w:hint="eastAsia"/>
              </w:rPr>
              <w:t>活用能力を</w:t>
            </w:r>
            <w:r w:rsidR="0072744F" w:rsidRPr="00143B85">
              <w:rPr>
                <w:rFonts w:ascii="ＭＳ 明朝" w:eastAsia="ＭＳ 明朝" w:hAnsi="ＭＳ 明朝"/>
              </w:rPr>
              <w:t>向上</w:t>
            </w:r>
            <w:r w:rsidR="0072744F" w:rsidRPr="00143B85">
              <w:rPr>
                <w:rFonts w:ascii="ＭＳ 明朝" w:eastAsia="ＭＳ 明朝" w:hAnsi="ＭＳ 明朝" w:hint="eastAsia"/>
              </w:rPr>
              <w:t>させるため、</w:t>
            </w:r>
            <w:r w:rsidR="00FD33B9">
              <w:rPr>
                <w:rFonts w:ascii="ＭＳ 明朝" w:eastAsia="ＭＳ 明朝" w:hAnsi="ＭＳ 明朝" w:hint="eastAsia"/>
              </w:rPr>
              <w:t>ＩＣＴ</w:t>
            </w:r>
            <w:r w:rsidR="0072744F" w:rsidRPr="00143B85">
              <w:rPr>
                <w:rFonts w:ascii="ＭＳ 明朝" w:eastAsia="ＭＳ 明朝" w:hAnsi="ＭＳ 明朝" w:hint="eastAsia"/>
              </w:rPr>
              <w:t>支援員</w:t>
            </w:r>
            <w:r w:rsidR="0072744F" w:rsidRPr="00143B85">
              <w:rPr>
                <w:rFonts w:ascii="ＭＳ 明朝" w:eastAsia="ＭＳ 明朝" w:hAnsi="ＭＳ 明朝"/>
              </w:rPr>
              <w:t>の</w:t>
            </w:r>
            <w:r w:rsidR="0072744F" w:rsidRPr="00143B85">
              <w:rPr>
                <w:rFonts w:ascii="ＭＳ 明朝" w:eastAsia="ＭＳ 明朝" w:hAnsi="ＭＳ 明朝" w:hint="eastAsia"/>
              </w:rPr>
              <w:t>協力を得る。</w:t>
            </w:r>
          </w:p>
        </w:tc>
      </w:tr>
      <w:tr w:rsidR="00DE7B95" w:rsidRPr="00143B85" w14:paraId="4F6CAD18" w14:textId="77777777" w:rsidTr="007C546F">
        <w:trPr>
          <w:trHeight w:val="2035"/>
        </w:trPr>
        <w:tc>
          <w:tcPr>
            <w:tcW w:w="426" w:type="dxa"/>
            <w:vAlign w:val="center"/>
          </w:tcPr>
          <w:p w14:paraId="267BC537" w14:textId="77777777" w:rsidR="00DE7B95" w:rsidRPr="00143B85" w:rsidRDefault="00E1340A" w:rsidP="00143B85">
            <w:pPr>
              <w:jc w:val="center"/>
              <w:rPr>
                <w:rFonts w:ascii="ＭＳ 明朝" w:eastAsia="ＭＳ 明朝" w:hAnsi="ＭＳ 明朝"/>
              </w:rPr>
            </w:pPr>
            <w:r w:rsidRPr="00143B85">
              <w:rPr>
                <w:rFonts w:ascii="ＭＳ 明朝" w:eastAsia="ＭＳ 明朝" w:hAnsi="ＭＳ 明朝" w:hint="eastAsia"/>
              </w:rPr>
              <w:t>５年</w:t>
            </w:r>
          </w:p>
        </w:tc>
        <w:tc>
          <w:tcPr>
            <w:tcW w:w="5386" w:type="dxa"/>
          </w:tcPr>
          <w:p w14:paraId="1CB5A3D5" w14:textId="4F792EBE" w:rsidR="00634C8B" w:rsidRDefault="00701E78" w:rsidP="00143B85">
            <w:pPr>
              <w:ind w:left="210" w:hangingChars="100" w:hanging="210"/>
              <w:rPr>
                <w:rFonts w:ascii="ＭＳ 明朝" w:eastAsia="ＭＳ 明朝" w:hAnsi="ＭＳ 明朝"/>
              </w:rPr>
            </w:pPr>
            <w:r w:rsidRPr="00143B85">
              <w:rPr>
                <w:rFonts w:ascii="ＭＳ 明朝" w:eastAsia="ＭＳ 明朝" w:hAnsi="ＭＳ 明朝" w:hint="eastAsia"/>
              </w:rPr>
              <w:t>・タイピングの技能（正確さ、速さ）の差があ</w:t>
            </w:r>
            <w:r w:rsidR="00634C8B" w:rsidRPr="00143B85">
              <w:rPr>
                <w:rFonts w:ascii="ＭＳ 明朝" w:eastAsia="ＭＳ 明朝" w:hAnsi="ＭＳ 明朝" w:hint="eastAsia"/>
              </w:rPr>
              <w:t>り、自分の考えを表現する際に影響が出ている</w:t>
            </w:r>
            <w:r w:rsidRPr="00143B85">
              <w:rPr>
                <w:rFonts w:ascii="ＭＳ 明朝" w:eastAsia="ＭＳ 明朝" w:hAnsi="ＭＳ 明朝" w:hint="eastAsia"/>
              </w:rPr>
              <w:t>。</w:t>
            </w:r>
          </w:p>
          <w:p w14:paraId="770314B3" w14:textId="77777777" w:rsidR="00143B85" w:rsidRPr="00143B85" w:rsidRDefault="00143B85" w:rsidP="00143B85">
            <w:pPr>
              <w:ind w:left="210" w:hangingChars="100" w:hanging="210"/>
              <w:rPr>
                <w:rFonts w:ascii="ＭＳ 明朝" w:eastAsia="ＭＳ 明朝" w:hAnsi="ＭＳ 明朝"/>
              </w:rPr>
            </w:pPr>
          </w:p>
          <w:p w14:paraId="5621B4B6" w14:textId="7A98CF0A" w:rsidR="00A9420A" w:rsidRDefault="00701E78" w:rsidP="00143B85">
            <w:pPr>
              <w:ind w:left="210" w:hangingChars="100" w:hanging="210"/>
              <w:rPr>
                <w:rFonts w:ascii="ＭＳ 明朝" w:eastAsia="ＭＳ 明朝" w:hAnsi="ＭＳ 明朝"/>
              </w:rPr>
            </w:pPr>
            <w:r w:rsidRPr="00143B85">
              <w:rPr>
                <w:rFonts w:ascii="ＭＳ 明朝" w:eastAsia="ＭＳ 明朝" w:hAnsi="ＭＳ 明朝" w:hint="eastAsia"/>
              </w:rPr>
              <w:t>・</w:t>
            </w:r>
            <w:r w:rsidR="00FC4032">
              <w:rPr>
                <w:rFonts w:ascii="ＭＳ 明朝" w:eastAsia="ＭＳ 明朝" w:hAnsi="ＭＳ 明朝" w:hint="eastAsia"/>
              </w:rPr>
              <w:t>タブレット上での計算を苦手にしている児童がいる。</w:t>
            </w:r>
          </w:p>
          <w:p w14:paraId="021A061F" w14:textId="3B698FF4" w:rsidR="00143B85" w:rsidRDefault="00143B85" w:rsidP="00143B85">
            <w:pPr>
              <w:ind w:left="210" w:hangingChars="100" w:hanging="210"/>
              <w:rPr>
                <w:rFonts w:ascii="ＭＳ 明朝" w:eastAsia="ＭＳ 明朝" w:hAnsi="ＭＳ 明朝"/>
              </w:rPr>
            </w:pPr>
          </w:p>
          <w:p w14:paraId="5BC4626D" w14:textId="534BAB44" w:rsidR="00143B85" w:rsidRDefault="00143B85" w:rsidP="00143B85">
            <w:pPr>
              <w:ind w:left="210" w:hangingChars="100" w:hanging="210"/>
              <w:rPr>
                <w:rFonts w:ascii="ＭＳ 明朝" w:eastAsia="ＭＳ 明朝" w:hAnsi="ＭＳ 明朝"/>
              </w:rPr>
            </w:pPr>
          </w:p>
          <w:p w14:paraId="18F63AA1" w14:textId="77777777" w:rsidR="00FC4032" w:rsidRPr="00143B85" w:rsidRDefault="00FC4032" w:rsidP="00143B85">
            <w:pPr>
              <w:ind w:left="210" w:hangingChars="100" w:hanging="210"/>
              <w:rPr>
                <w:rFonts w:ascii="ＭＳ 明朝" w:eastAsia="ＭＳ 明朝" w:hAnsi="ＭＳ 明朝"/>
              </w:rPr>
            </w:pPr>
          </w:p>
          <w:p w14:paraId="75499FAD" w14:textId="7F5AE49D" w:rsidR="00634C8B" w:rsidRPr="00143B85" w:rsidRDefault="00701E78" w:rsidP="00143B85">
            <w:pPr>
              <w:ind w:left="210" w:hangingChars="100" w:hanging="210"/>
              <w:rPr>
                <w:rFonts w:ascii="ＭＳ 明朝" w:eastAsia="ＭＳ 明朝" w:hAnsi="ＭＳ 明朝"/>
              </w:rPr>
            </w:pPr>
            <w:r w:rsidRPr="00143B85">
              <w:rPr>
                <w:rFonts w:ascii="ＭＳ 明朝" w:eastAsia="ＭＳ 明朝" w:hAnsi="ＭＳ 明朝" w:hint="eastAsia"/>
              </w:rPr>
              <w:t>・</w:t>
            </w:r>
            <w:r w:rsidR="00634C8B" w:rsidRPr="00143B85">
              <w:rPr>
                <w:rFonts w:ascii="ＭＳ 明朝" w:eastAsia="ＭＳ 明朝" w:hAnsi="ＭＳ 明朝" w:hint="eastAsia"/>
              </w:rPr>
              <w:t>個々の学習のスピードに差が出てきており、個に応じた指導が必要となっている。</w:t>
            </w:r>
          </w:p>
        </w:tc>
        <w:tc>
          <w:tcPr>
            <w:tcW w:w="5103" w:type="dxa"/>
          </w:tcPr>
          <w:p w14:paraId="5D7531DA" w14:textId="3EF21F7B" w:rsidR="00DE7B95" w:rsidRPr="00143B85" w:rsidRDefault="00E26C25" w:rsidP="00143B85">
            <w:pPr>
              <w:ind w:left="210" w:hangingChars="100" w:hanging="210"/>
              <w:rPr>
                <w:rFonts w:ascii="ＭＳ 明朝" w:eastAsia="ＭＳ 明朝" w:hAnsi="ＭＳ 明朝"/>
              </w:rPr>
            </w:pPr>
            <w:r w:rsidRPr="00143B85">
              <w:rPr>
                <w:rFonts w:ascii="ＭＳ 明朝" w:eastAsia="ＭＳ 明朝" w:hAnsi="ＭＳ 明朝" w:hint="eastAsia"/>
              </w:rPr>
              <w:t>・朝のＩＣＴの時間において、タイピングの基本的な指の位置を意識させながら、タイピングの練習に取り組真せる。</w:t>
            </w:r>
          </w:p>
          <w:p w14:paraId="3CA7B4F1" w14:textId="245E807B" w:rsidR="00A9420A" w:rsidRPr="00143B85" w:rsidRDefault="00FE5997" w:rsidP="00143B85">
            <w:pPr>
              <w:ind w:left="210" w:hangingChars="100" w:hanging="210"/>
              <w:rPr>
                <w:rFonts w:ascii="ＭＳ 明朝" w:eastAsia="ＭＳ 明朝" w:hAnsi="ＭＳ 明朝"/>
              </w:rPr>
            </w:pPr>
            <w:r w:rsidRPr="00143B85">
              <w:rPr>
                <w:rFonts w:ascii="ＭＳ 明朝" w:eastAsia="ＭＳ 明朝" w:hAnsi="ＭＳ 明朝" w:hint="eastAsia"/>
              </w:rPr>
              <w:t>・</w:t>
            </w:r>
            <w:r w:rsidR="00E26C25" w:rsidRPr="00143B85">
              <w:rPr>
                <w:rFonts w:ascii="ＭＳ 明朝" w:eastAsia="ＭＳ 明朝" w:hAnsi="ＭＳ 明朝" w:hint="eastAsia"/>
              </w:rPr>
              <w:t>問題に応じて、ドリルパークとプリントを使い分けていく。</w:t>
            </w:r>
            <w:r w:rsidR="00A9420A" w:rsidRPr="00143B85">
              <w:rPr>
                <w:rFonts w:ascii="ＭＳ 明朝" w:eastAsia="ＭＳ 明朝" w:hAnsi="ＭＳ 明朝" w:hint="eastAsia"/>
              </w:rPr>
              <w:t>ドリルパークでは</w:t>
            </w:r>
            <w:r w:rsidR="00E26C25" w:rsidRPr="00143B85">
              <w:rPr>
                <w:rFonts w:ascii="ＭＳ 明朝" w:eastAsia="ＭＳ 明朝" w:hAnsi="ＭＳ 明朝" w:hint="eastAsia"/>
              </w:rPr>
              <w:t>、</w:t>
            </w:r>
            <w:r w:rsidR="00A9420A" w:rsidRPr="00143B85">
              <w:rPr>
                <w:rFonts w:ascii="ＭＳ 明朝" w:eastAsia="ＭＳ 明朝" w:hAnsi="ＭＳ 明朝" w:hint="eastAsia"/>
              </w:rPr>
              <w:t>即座に正誤の確認ができる機能を活かして、正しく計算する力を高めていく。</w:t>
            </w:r>
          </w:p>
          <w:p w14:paraId="247FA1BE" w14:textId="389E31ED" w:rsidR="00A9420A" w:rsidRPr="00143B85" w:rsidRDefault="00A9420A" w:rsidP="00143B85">
            <w:pPr>
              <w:ind w:left="210" w:hangingChars="100" w:hanging="210"/>
              <w:rPr>
                <w:rFonts w:ascii="ＭＳ 明朝" w:eastAsia="ＭＳ 明朝" w:hAnsi="ＭＳ 明朝"/>
              </w:rPr>
            </w:pPr>
            <w:r w:rsidRPr="00143B85">
              <w:rPr>
                <w:rFonts w:ascii="ＭＳ 明朝" w:eastAsia="ＭＳ 明朝" w:hAnsi="ＭＳ 明朝" w:hint="eastAsia"/>
              </w:rPr>
              <w:t>・個別に課題を配信したり、資料を展開したりすることで個に応じた指導をできるようにする。</w:t>
            </w:r>
          </w:p>
        </w:tc>
      </w:tr>
      <w:tr w:rsidR="00DE7B95" w:rsidRPr="00143B85" w14:paraId="5E6591E8" w14:textId="77777777" w:rsidTr="00143B85">
        <w:trPr>
          <w:trHeight w:val="1408"/>
        </w:trPr>
        <w:tc>
          <w:tcPr>
            <w:tcW w:w="426" w:type="dxa"/>
            <w:vAlign w:val="center"/>
          </w:tcPr>
          <w:p w14:paraId="17395EF8" w14:textId="77777777" w:rsidR="00DE7B95" w:rsidRPr="00143B85" w:rsidRDefault="00E1340A" w:rsidP="00143B85">
            <w:pPr>
              <w:jc w:val="center"/>
              <w:rPr>
                <w:rFonts w:ascii="ＭＳ 明朝" w:eastAsia="ＭＳ 明朝" w:hAnsi="ＭＳ 明朝"/>
              </w:rPr>
            </w:pPr>
            <w:r w:rsidRPr="00143B85">
              <w:rPr>
                <w:rFonts w:ascii="ＭＳ 明朝" w:eastAsia="ＭＳ 明朝" w:hAnsi="ＭＳ 明朝" w:hint="eastAsia"/>
              </w:rPr>
              <w:lastRenderedPageBreak/>
              <w:t>６年</w:t>
            </w:r>
          </w:p>
        </w:tc>
        <w:tc>
          <w:tcPr>
            <w:tcW w:w="5386" w:type="dxa"/>
          </w:tcPr>
          <w:p w14:paraId="430C1624" w14:textId="77777777" w:rsidR="002A04CE" w:rsidRPr="00143B85" w:rsidRDefault="002A04CE" w:rsidP="00143B85">
            <w:pPr>
              <w:pBdr>
                <w:top w:val="nil"/>
                <w:left w:val="nil"/>
                <w:bottom w:val="nil"/>
                <w:right w:val="nil"/>
                <w:between w:val="nil"/>
              </w:pBdr>
              <w:ind w:left="210" w:hangingChars="100" w:hanging="210"/>
              <w:rPr>
                <w:rFonts w:ascii="ＭＳ 明朝" w:eastAsia="ＭＳ 明朝" w:hAnsi="ＭＳ 明朝"/>
              </w:rPr>
            </w:pPr>
            <w:r w:rsidRPr="00143B85">
              <w:rPr>
                <w:rFonts w:ascii="ＭＳ 明朝" w:eastAsia="ＭＳ 明朝" w:hAnsi="ＭＳ 明朝" w:cs="Arial Unicode MS"/>
              </w:rPr>
              <w:t>・目的や意図に応じて簡単に書いたり詳しく書いたりするなど、自分の考えが伝わるように書き表し方を工夫することに課題が見られた。</w:t>
            </w:r>
          </w:p>
          <w:p w14:paraId="0FEEECD6" w14:textId="5D45B47A" w:rsidR="002A04CE" w:rsidRPr="00143B85" w:rsidRDefault="002A04CE" w:rsidP="00143B85">
            <w:pPr>
              <w:pBdr>
                <w:top w:val="nil"/>
                <w:left w:val="nil"/>
                <w:bottom w:val="nil"/>
                <w:right w:val="nil"/>
                <w:between w:val="nil"/>
              </w:pBdr>
              <w:ind w:left="210" w:hangingChars="100" w:hanging="210"/>
              <w:rPr>
                <w:rFonts w:ascii="ＭＳ 明朝" w:eastAsia="ＭＳ 明朝" w:hAnsi="ＭＳ 明朝" w:cs="Arial Unicode MS"/>
              </w:rPr>
            </w:pPr>
            <w:r w:rsidRPr="00143B85">
              <w:rPr>
                <w:rFonts w:ascii="ＭＳ 明朝" w:eastAsia="ＭＳ 明朝" w:hAnsi="ＭＳ 明朝" w:cs="Arial Unicode MS"/>
              </w:rPr>
              <w:t xml:space="preserve">　また、目的に応じて、文章と図表などを結び付けるなどして必要な情報を見付けることに課題が見られた</w:t>
            </w:r>
            <w:r w:rsidR="00143B85" w:rsidRPr="00143B85">
              <w:rPr>
                <w:rFonts w:ascii="ＭＳ 明朝" w:eastAsia="ＭＳ 明朝" w:hAnsi="ＭＳ 明朝" w:cs="Arial Unicode MS" w:hint="eastAsia"/>
              </w:rPr>
              <w:t>。</w:t>
            </w:r>
          </w:p>
          <w:p w14:paraId="56299B96" w14:textId="1542BF95" w:rsidR="00143B85" w:rsidRPr="00143B85" w:rsidRDefault="00143B85" w:rsidP="00143B85">
            <w:pPr>
              <w:pBdr>
                <w:top w:val="nil"/>
                <w:left w:val="nil"/>
                <w:bottom w:val="nil"/>
                <w:right w:val="nil"/>
                <w:between w:val="nil"/>
              </w:pBdr>
              <w:ind w:left="210" w:hangingChars="100" w:hanging="210"/>
              <w:rPr>
                <w:rFonts w:ascii="ＭＳ 明朝" w:eastAsia="ＭＳ 明朝" w:hAnsi="ＭＳ 明朝" w:cs="Arial Unicode MS"/>
              </w:rPr>
            </w:pPr>
          </w:p>
          <w:p w14:paraId="3CBC74CC" w14:textId="24D97C65" w:rsidR="00143B85" w:rsidRPr="00143B85" w:rsidRDefault="00143B85" w:rsidP="00143B85">
            <w:pPr>
              <w:pBdr>
                <w:top w:val="nil"/>
                <w:left w:val="nil"/>
                <w:bottom w:val="nil"/>
                <w:right w:val="nil"/>
                <w:between w:val="nil"/>
              </w:pBdr>
              <w:ind w:left="210" w:hangingChars="100" w:hanging="210"/>
              <w:rPr>
                <w:rFonts w:ascii="ＭＳ 明朝" w:eastAsia="ＭＳ 明朝" w:hAnsi="ＭＳ 明朝" w:cs="Arial Unicode MS"/>
              </w:rPr>
            </w:pPr>
          </w:p>
          <w:p w14:paraId="4685F0B4" w14:textId="1B700435" w:rsidR="00143B85" w:rsidRPr="00143B85" w:rsidRDefault="00143B85" w:rsidP="00143B85">
            <w:pPr>
              <w:pBdr>
                <w:top w:val="nil"/>
                <w:left w:val="nil"/>
                <w:bottom w:val="nil"/>
                <w:right w:val="nil"/>
                <w:between w:val="nil"/>
              </w:pBdr>
              <w:ind w:left="210" w:hangingChars="100" w:hanging="210"/>
              <w:rPr>
                <w:rFonts w:ascii="ＭＳ 明朝" w:eastAsia="ＭＳ 明朝" w:hAnsi="ＭＳ 明朝" w:cs="Arial Unicode MS"/>
              </w:rPr>
            </w:pPr>
          </w:p>
          <w:p w14:paraId="335E1E6D" w14:textId="77777777" w:rsidR="00143B85" w:rsidRPr="00143B85" w:rsidRDefault="00143B85" w:rsidP="00143B85">
            <w:pPr>
              <w:pBdr>
                <w:top w:val="nil"/>
                <w:left w:val="nil"/>
                <w:bottom w:val="nil"/>
                <w:right w:val="nil"/>
                <w:between w:val="nil"/>
              </w:pBdr>
              <w:ind w:left="210" w:hangingChars="100" w:hanging="210"/>
              <w:rPr>
                <w:rFonts w:ascii="ＭＳ 明朝" w:eastAsia="ＭＳ 明朝" w:hAnsi="ＭＳ 明朝" w:cs="Arial Unicode MS"/>
              </w:rPr>
            </w:pPr>
          </w:p>
          <w:p w14:paraId="533C08A1" w14:textId="66B9DF11" w:rsidR="002A04CE" w:rsidRDefault="002A04CE" w:rsidP="00143B85">
            <w:pPr>
              <w:pBdr>
                <w:top w:val="nil"/>
                <w:left w:val="nil"/>
                <w:bottom w:val="nil"/>
                <w:right w:val="nil"/>
                <w:between w:val="nil"/>
              </w:pBdr>
              <w:ind w:left="210" w:hangingChars="100" w:hanging="210"/>
              <w:rPr>
                <w:rFonts w:ascii="ＭＳ 明朝" w:eastAsia="ＭＳ 明朝" w:hAnsi="ＭＳ 明朝" w:cs="Arial Unicode MS"/>
              </w:rPr>
            </w:pPr>
            <w:r w:rsidRPr="00143B85">
              <w:rPr>
                <w:rFonts w:ascii="ＭＳ 明朝" w:eastAsia="ＭＳ 明朝" w:hAnsi="ＭＳ 明朝" w:cs="Arial Unicode MS"/>
              </w:rPr>
              <w:t>・算数では、分数の計算自体はできるが、その計算式の意味を数や言葉で説明することや数直線上に示された数を分数で表すことに課題が見られた。</w:t>
            </w:r>
          </w:p>
          <w:p w14:paraId="03AF7336" w14:textId="7CE37E89" w:rsidR="00143B85" w:rsidRDefault="00143B85" w:rsidP="00143B85">
            <w:pPr>
              <w:pBdr>
                <w:top w:val="nil"/>
                <w:left w:val="nil"/>
                <w:bottom w:val="nil"/>
                <w:right w:val="nil"/>
                <w:between w:val="nil"/>
              </w:pBdr>
              <w:ind w:left="210" w:hangingChars="100" w:hanging="210"/>
              <w:rPr>
                <w:rFonts w:ascii="ＭＳ 明朝" w:eastAsia="ＭＳ 明朝" w:hAnsi="ＭＳ 明朝" w:cs="Arial Unicode MS"/>
              </w:rPr>
            </w:pPr>
          </w:p>
          <w:p w14:paraId="3E7A3625" w14:textId="717C0454" w:rsidR="00143B85" w:rsidRDefault="00143B85" w:rsidP="00143B85">
            <w:pPr>
              <w:pBdr>
                <w:top w:val="nil"/>
                <w:left w:val="nil"/>
                <w:bottom w:val="nil"/>
                <w:right w:val="nil"/>
                <w:between w:val="nil"/>
              </w:pBdr>
              <w:ind w:left="210" w:hangingChars="100" w:hanging="210"/>
              <w:rPr>
                <w:rFonts w:ascii="ＭＳ 明朝" w:eastAsia="ＭＳ 明朝" w:hAnsi="ＭＳ 明朝" w:cs="Arial Unicode MS"/>
              </w:rPr>
            </w:pPr>
          </w:p>
          <w:p w14:paraId="3DBEF105" w14:textId="613112DF" w:rsidR="00143B85" w:rsidRDefault="00143B85" w:rsidP="00143B85">
            <w:pPr>
              <w:pBdr>
                <w:top w:val="nil"/>
                <w:left w:val="nil"/>
                <w:bottom w:val="nil"/>
                <w:right w:val="nil"/>
                <w:between w:val="nil"/>
              </w:pBdr>
              <w:ind w:left="210" w:hangingChars="100" w:hanging="210"/>
              <w:rPr>
                <w:rFonts w:ascii="ＭＳ 明朝" w:eastAsia="ＭＳ 明朝" w:hAnsi="ＭＳ 明朝" w:cs="Arial Unicode MS"/>
              </w:rPr>
            </w:pPr>
          </w:p>
          <w:p w14:paraId="32ADEED9" w14:textId="55B0BBA5" w:rsidR="00143B85" w:rsidRDefault="00143B85" w:rsidP="00143B85">
            <w:pPr>
              <w:pBdr>
                <w:top w:val="nil"/>
                <w:left w:val="nil"/>
                <w:bottom w:val="nil"/>
                <w:right w:val="nil"/>
                <w:between w:val="nil"/>
              </w:pBdr>
              <w:ind w:left="210" w:hangingChars="100" w:hanging="210"/>
              <w:rPr>
                <w:rFonts w:ascii="ＭＳ 明朝" w:eastAsia="ＭＳ 明朝" w:hAnsi="ＭＳ 明朝" w:cs="Arial Unicode MS"/>
              </w:rPr>
            </w:pPr>
          </w:p>
          <w:p w14:paraId="781B8759" w14:textId="53245C70" w:rsidR="00143B85" w:rsidRDefault="00143B85" w:rsidP="00143B85">
            <w:pPr>
              <w:pBdr>
                <w:top w:val="nil"/>
                <w:left w:val="nil"/>
                <w:bottom w:val="nil"/>
                <w:right w:val="nil"/>
                <w:between w:val="nil"/>
              </w:pBdr>
              <w:ind w:left="210" w:hangingChars="100" w:hanging="210"/>
              <w:rPr>
                <w:rFonts w:ascii="ＭＳ 明朝" w:eastAsia="ＭＳ 明朝" w:hAnsi="ＭＳ 明朝" w:cs="Arial Unicode MS"/>
              </w:rPr>
            </w:pPr>
          </w:p>
          <w:p w14:paraId="34FB1F50" w14:textId="77777777" w:rsidR="00143B85" w:rsidRPr="00143B85" w:rsidRDefault="00143B85" w:rsidP="00143B85">
            <w:pPr>
              <w:pBdr>
                <w:top w:val="nil"/>
                <w:left w:val="nil"/>
                <w:bottom w:val="nil"/>
                <w:right w:val="nil"/>
                <w:between w:val="nil"/>
              </w:pBdr>
              <w:ind w:left="210" w:hangingChars="100" w:hanging="210"/>
              <w:rPr>
                <w:rFonts w:ascii="ＭＳ 明朝" w:eastAsia="ＭＳ 明朝" w:hAnsi="ＭＳ 明朝"/>
              </w:rPr>
            </w:pPr>
          </w:p>
          <w:p w14:paraId="0EFCFD21" w14:textId="1972DAFB" w:rsidR="00DE7B95" w:rsidRPr="00143B85" w:rsidRDefault="002A04CE" w:rsidP="00143B85">
            <w:pPr>
              <w:ind w:left="210" w:hangingChars="100" w:hanging="210"/>
              <w:rPr>
                <w:rFonts w:ascii="ＭＳ 明朝" w:eastAsia="ＭＳ 明朝" w:hAnsi="ＭＳ 明朝"/>
              </w:rPr>
            </w:pPr>
            <w:r w:rsidRPr="00143B85">
              <w:rPr>
                <w:rFonts w:ascii="ＭＳ 明朝" w:eastAsia="ＭＳ 明朝" w:hAnsi="ＭＳ 明朝" w:cs="Arial Unicode MS"/>
              </w:rPr>
              <w:t>・理科では、身の回りの金属について、電気を通す物、磁石に引き付けられる物が</w:t>
            </w:r>
            <w:r w:rsidR="00FD33B9">
              <w:rPr>
                <w:rFonts w:ascii="ＭＳ 明朝" w:eastAsia="ＭＳ 明朝" w:hAnsi="ＭＳ 明朝" w:cs="Arial Unicode MS" w:hint="eastAsia"/>
              </w:rPr>
              <w:t>どれであるかの分別や、</w:t>
            </w:r>
            <w:r w:rsidRPr="00143B85">
              <w:rPr>
                <w:rFonts w:ascii="ＭＳ 明朝" w:eastAsia="ＭＳ 明朝" w:hAnsi="ＭＳ 明朝" w:cs="Arial Unicode MS"/>
              </w:rPr>
              <w:t>顕微鏡の操作の仕方を問う問題に課題が見られた。</w:t>
            </w:r>
          </w:p>
        </w:tc>
        <w:tc>
          <w:tcPr>
            <w:tcW w:w="5103" w:type="dxa"/>
          </w:tcPr>
          <w:p w14:paraId="384561C2" w14:textId="77777777" w:rsidR="002A04CE" w:rsidRPr="00143B85" w:rsidRDefault="002A04CE" w:rsidP="00143B85">
            <w:pPr>
              <w:pBdr>
                <w:top w:val="nil"/>
                <w:left w:val="nil"/>
                <w:bottom w:val="nil"/>
                <w:right w:val="nil"/>
                <w:between w:val="nil"/>
              </w:pBdr>
              <w:ind w:left="210" w:hangingChars="100" w:hanging="210"/>
              <w:rPr>
                <w:rFonts w:ascii="ＭＳ 明朝" w:eastAsia="ＭＳ 明朝" w:hAnsi="ＭＳ 明朝"/>
              </w:rPr>
            </w:pPr>
            <w:r w:rsidRPr="00143B85">
              <w:rPr>
                <w:rFonts w:ascii="ＭＳ 明朝" w:eastAsia="ＭＳ 明朝" w:hAnsi="ＭＳ 明朝" w:cs="Arial Unicode MS"/>
              </w:rPr>
              <w:t>・授業内で、共有アプリなどを使ってどんな目的や意図があるのかを意識させながら友達の考えや提出物を見る時間を確保する。必要に応じて教員が説明を行う。</w:t>
            </w:r>
          </w:p>
          <w:p w14:paraId="58C4104A" w14:textId="77777777" w:rsidR="002A04CE" w:rsidRPr="00143B85" w:rsidRDefault="002A04CE" w:rsidP="00143B85">
            <w:pPr>
              <w:pBdr>
                <w:top w:val="nil"/>
                <w:left w:val="nil"/>
                <w:bottom w:val="nil"/>
                <w:right w:val="nil"/>
                <w:between w:val="nil"/>
              </w:pBdr>
              <w:ind w:left="210" w:hangingChars="100" w:hanging="210"/>
              <w:rPr>
                <w:rFonts w:ascii="ＭＳ 明朝" w:eastAsia="ＭＳ 明朝" w:hAnsi="ＭＳ 明朝"/>
              </w:rPr>
            </w:pPr>
            <w:r w:rsidRPr="00143B85">
              <w:rPr>
                <w:rFonts w:ascii="ＭＳ 明朝" w:eastAsia="ＭＳ 明朝" w:hAnsi="ＭＳ 明朝" w:cs="Arial Unicode MS"/>
              </w:rPr>
              <w:t>・教員側で「大人向け」や「１年生向け」といった目的や意図を明確に指定した形で、文章や作品作りといったまとめ活動を行う。また出来上がったものを読み合い、どうしたらよかったか振り返りを行う。</w:t>
            </w:r>
          </w:p>
          <w:p w14:paraId="5E7BAE88" w14:textId="7134AFE5" w:rsidR="002A04CE" w:rsidRPr="00143B85" w:rsidRDefault="002A04CE" w:rsidP="00143B85">
            <w:pPr>
              <w:pBdr>
                <w:top w:val="nil"/>
                <w:left w:val="nil"/>
                <w:bottom w:val="nil"/>
                <w:right w:val="nil"/>
                <w:between w:val="nil"/>
              </w:pBdr>
              <w:ind w:left="210" w:hangingChars="100" w:hanging="210"/>
              <w:rPr>
                <w:rFonts w:ascii="ＭＳ 明朝" w:eastAsia="ＭＳ 明朝" w:hAnsi="ＭＳ 明朝"/>
              </w:rPr>
            </w:pPr>
            <w:r w:rsidRPr="00143B85">
              <w:rPr>
                <w:rFonts w:ascii="ＭＳ 明朝" w:eastAsia="ＭＳ 明朝" w:hAnsi="ＭＳ 明朝" w:cs="Arial Unicode MS"/>
              </w:rPr>
              <w:t>・デジタル教科書などを活用し、視</w:t>
            </w:r>
            <w:r w:rsidR="00143B85" w:rsidRPr="00143B85">
              <w:rPr>
                <w:rFonts w:ascii="ＭＳ 明朝" w:eastAsia="ＭＳ 明朝" w:hAnsi="ＭＳ 明朝" w:cs="Arial Unicode MS"/>
              </w:rPr>
              <w:t>覚的に分数の数字と数直線を結びつけることで基準となる数を</w:t>
            </w:r>
            <w:r w:rsidR="00143B85">
              <w:rPr>
                <w:rFonts w:ascii="ＭＳ 明朝" w:eastAsia="ＭＳ 明朝" w:hAnsi="ＭＳ 明朝" w:cs="Arial Unicode MS" w:hint="eastAsia"/>
              </w:rPr>
              <w:t>見いだし</w:t>
            </w:r>
            <w:r w:rsidR="00143B85" w:rsidRPr="00143B85">
              <w:rPr>
                <w:rFonts w:ascii="ＭＳ 明朝" w:eastAsia="ＭＳ 明朝" w:hAnsi="ＭＳ 明朝" w:cs="Arial Unicode MS" w:hint="eastAsia"/>
              </w:rPr>
              <w:t>、</w:t>
            </w:r>
            <w:r w:rsidRPr="00143B85">
              <w:rPr>
                <w:rFonts w:ascii="ＭＳ 明朝" w:eastAsia="ＭＳ 明朝" w:hAnsi="ＭＳ 明朝" w:cs="Arial Unicode MS"/>
              </w:rPr>
              <w:t>数量の関係を捉えられるようにする。</w:t>
            </w:r>
          </w:p>
          <w:p w14:paraId="3836D022" w14:textId="5736A737" w:rsidR="002A04CE" w:rsidRPr="00143B85" w:rsidRDefault="002A04CE" w:rsidP="00143B85">
            <w:pPr>
              <w:pBdr>
                <w:top w:val="nil"/>
                <w:left w:val="nil"/>
                <w:bottom w:val="nil"/>
                <w:right w:val="nil"/>
                <w:between w:val="nil"/>
              </w:pBdr>
              <w:ind w:left="210" w:hangingChars="100" w:hanging="210"/>
              <w:rPr>
                <w:rFonts w:ascii="ＭＳ 明朝" w:eastAsia="ＭＳ 明朝" w:hAnsi="ＭＳ 明朝"/>
              </w:rPr>
            </w:pPr>
            <w:r w:rsidRPr="00143B85">
              <w:rPr>
                <w:rFonts w:ascii="ＭＳ 明朝" w:eastAsia="ＭＳ 明朝" w:hAnsi="ＭＳ 明朝" w:cs="Arial Unicode MS"/>
              </w:rPr>
              <w:t>・共有アプリを有効活用し、友達同士で立式や計算の説明をし合うことなど、数学的な用語や表現について知識の習得と習得した知識を活用する活動を行き来しながら理解を深めていく。</w:t>
            </w:r>
          </w:p>
          <w:p w14:paraId="29DB7DC6" w14:textId="77777777" w:rsidR="002A04CE" w:rsidRPr="00143B85" w:rsidRDefault="002A04CE" w:rsidP="00143B85">
            <w:pPr>
              <w:pBdr>
                <w:top w:val="nil"/>
                <w:left w:val="nil"/>
                <w:bottom w:val="nil"/>
                <w:right w:val="nil"/>
                <w:between w:val="nil"/>
              </w:pBdr>
              <w:ind w:left="210" w:hangingChars="100" w:hanging="210"/>
              <w:rPr>
                <w:rFonts w:ascii="ＭＳ 明朝" w:eastAsia="ＭＳ 明朝" w:hAnsi="ＭＳ 明朝"/>
              </w:rPr>
            </w:pPr>
            <w:r w:rsidRPr="00143B85">
              <w:rPr>
                <w:rFonts w:ascii="ＭＳ 明朝" w:eastAsia="ＭＳ 明朝" w:hAnsi="ＭＳ 明朝" w:cs="Arial Unicode MS"/>
              </w:rPr>
              <w:t>・ドリルパークなどを活用して、既習事項の復習を行う。</w:t>
            </w:r>
          </w:p>
          <w:p w14:paraId="1A8794D6" w14:textId="6474CB1A" w:rsidR="00DE7B95" w:rsidRPr="00143B85" w:rsidRDefault="002A04CE" w:rsidP="00143B85">
            <w:pPr>
              <w:ind w:left="210" w:hangingChars="100" w:hanging="210"/>
              <w:rPr>
                <w:rFonts w:ascii="ＭＳ 明朝" w:eastAsia="ＭＳ 明朝" w:hAnsi="ＭＳ 明朝"/>
              </w:rPr>
            </w:pPr>
            <w:r w:rsidRPr="00143B85">
              <w:rPr>
                <w:rFonts w:ascii="ＭＳ 明朝" w:eastAsia="ＭＳ 明朝" w:hAnsi="ＭＳ 明朝" w:cs="Arial Unicode MS"/>
              </w:rPr>
              <w:t>・実際に実験を行う時間を確保し、全員が体験できるようにしていく。</w:t>
            </w:r>
          </w:p>
        </w:tc>
      </w:tr>
      <w:tr w:rsidR="00DE7B95" w:rsidRPr="00143B85" w14:paraId="0F535418" w14:textId="77777777" w:rsidTr="00C51901">
        <w:trPr>
          <w:trHeight w:val="2277"/>
        </w:trPr>
        <w:tc>
          <w:tcPr>
            <w:tcW w:w="426" w:type="dxa"/>
            <w:vAlign w:val="center"/>
          </w:tcPr>
          <w:p w14:paraId="799B6C03" w14:textId="77777777" w:rsidR="00DE7B95" w:rsidRPr="00143B85" w:rsidRDefault="00E1340A" w:rsidP="00143B85">
            <w:pPr>
              <w:jc w:val="center"/>
              <w:rPr>
                <w:rFonts w:ascii="ＭＳ 明朝" w:eastAsia="ＭＳ 明朝" w:hAnsi="ＭＳ 明朝"/>
              </w:rPr>
            </w:pPr>
            <w:r w:rsidRPr="00143B85">
              <w:rPr>
                <w:rFonts w:ascii="ＭＳ 明朝" w:eastAsia="ＭＳ 明朝" w:hAnsi="ＭＳ 明朝" w:hint="eastAsia"/>
              </w:rPr>
              <w:t>専科</w:t>
            </w:r>
          </w:p>
        </w:tc>
        <w:tc>
          <w:tcPr>
            <w:tcW w:w="5386" w:type="dxa"/>
          </w:tcPr>
          <w:p w14:paraId="1D9B4D43" w14:textId="3E3489FE" w:rsidR="00DE7B95" w:rsidRPr="00143B85" w:rsidRDefault="009451BC" w:rsidP="00143B85">
            <w:pPr>
              <w:rPr>
                <w:rFonts w:ascii="ＭＳ 明朝" w:eastAsia="ＭＳ 明朝" w:hAnsi="ＭＳ 明朝"/>
              </w:rPr>
            </w:pPr>
            <w:r w:rsidRPr="00143B85">
              <w:rPr>
                <w:rFonts w:ascii="ＭＳ 明朝" w:eastAsia="ＭＳ 明朝" w:hAnsi="ＭＳ 明朝" w:hint="eastAsia"/>
              </w:rPr>
              <w:t>【音楽】</w:t>
            </w:r>
          </w:p>
          <w:p w14:paraId="009E992A" w14:textId="20ED05BF" w:rsidR="00571696" w:rsidRDefault="00571696" w:rsidP="00143B85">
            <w:pPr>
              <w:ind w:left="210" w:hangingChars="100" w:hanging="210"/>
              <w:rPr>
                <w:rFonts w:ascii="ＭＳ 明朝" w:eastAsia="ＭＳ 明朝" w:hAnsi="ＭＳ 明朝"/>
              </w:rPr>
            </w:pPr>
            <w:r w:rsidRPr="00143B85">
              <w:rPr>
                <w:rFonts w:ascii="ＭＳ 明朝" w:eastAsia="ＭＳ 明朝" w:hAnsi="ＭＳ 明朝" w:hint="eastAsia"/>
              </w:rPr>
              <w:t>・</w:t>
            </w:r>
            <w:r w:rsidR="006C5836" w:rsidRPr="00143B85">
              <w:rPr>
                <w:rFonts w:ascii="ＭＳ 明朝" w:eastAsia="ＭＳ 明朝" w:hAnsi="ＭＳ 明朝" w:hint="eastAsia"/>
              </w:rPr>
              <w:t>曲の特徴を捉えた表現を工夫し、どのように歌ったり演奏したりするかについて自分の思いや意図をもつことが難しい。</w:t>
            </w:r>
          </w:p>
          <w:p w14:paraId="40024761" w14:textId="77777777" w:rsidR="00143B85" w:rsidRPr="00143B85" w:rsidRDefault="00143B85" w:rsidP="00143B85">
            <w:pPr>
              <w:ind w:left="210" w:hangingChars="100" w:hanging="210"/>
              <w:rPr>
                <w:rFonts w:ascii="ＭＳ 明朝" w:eastAsia="ＭＳ 明朝" w:hAnsi="ＭＳ 明朝"/>
              </w:rPr>
            </w:pPr>
          </w:p>
          <w:p w14:paraId="6905DB85" w14:textId="77777777" w:rsidR="00E26C25" w:rsidRPr="00143B85" w:rsidRDefault="009451BC" w:rsidP="00143B85">
            <w:pPr>
              <w:rPr>
                <w:rFonts w:ascii="ＭＳ 明朝" w:eastAsia="ＭＳ 明朝" w:hAnsi="ＭＳ 明朝"/>
              </w:rPr>
            </w:pPr>
            <w:r w:rsidRPr="00143B85">
              <w:rPr>
                <w:rFonts w:ascii="ＭＳ 明朝" w:eastAsia="ＭＳ 明朝" w:hAnsi="ＭＳ 明朝" w:hint="eastAsia"/>
              </w:rPr>
              <w:t>【図工】</w:t>
            </w:r>
          </w:p>
          <w:p w14:paraId="5A8B9D29" w14:textId="0F6A5A6D" w:rsidR="009451BC" w:rsidRPr="00143B85" w:rsidRDefault="00E26C25" w:rsidP="00143B85">
            <w:pPr>
              <w:ind w:left="210" w:hangingChars="100" w:hanging="210"/>
              <w:rPr>
                <w:rFonts w:ascii="ＭＳ 明朝" w:eastAsia="ＭＳ 明朝" w:hAnsi="ＭＳ 明朝"/>
              </w:rPr>
            </w:pPr>
            <w:r w:rsidRPr="00143B85">
              <w:rPr>
                <w:rFonts w:ascii="ＭＳ 明朝" w:eastAsia="ＭＳ 明朝" w:hAnsi="ＭＳ 明朝" w:hint="eastAsia"/>
              </w:rPr>
              <w:t>・</w:t>
            </w:r>
            <w:r w:rsidR="00FD33B9">
              <w:rPr>
                <w:rFonts w:ascii="ＭＳ 明朝" w:eastAsia="ＭＳ 明朝" w:hAnsi="ＭＳ 明朝" w:hint="eastAsia"/>
              </w:rPr>
              <w:t>タブレットの活用について、</w:t>
            </w:r>
            <w:r w:rsidR="009451BC" w:rsidRPr="00143B85">
              <w:rPr>
                <w:rFonts w:ascii="ＭＳ 明朝" w:eastAsia="ＭＳ 明朝" w:hAnsi="ＭＳ 明朝" w:hint="eastAsia"/>
              </w:rPr>
              <w:t>どの学年も主に画像検索に使用しているが、スキルの違いで検索結果に大きな</w:t>
            </w:r>
            <w:r w:rsidR="007F0332" w:rsidRPr="00143B85">
              <w:rPr>
                <w:rFonts w:ascii="ＭＳ 明朝" w:eastAsia="ＭＳ 明朝" w:hAnsi="ＭＳ 明朝" w:hint="eastAsia"/>
              </w:rPr>
              <w:t>差</w:t>
            </w:r>
            <w:r w:rsidR="009451BC" w:rsidRPr="00143B85">
              <w:rPr>
                <w:rFonts w:ascii="ＭＳ 明朝" w:eastAsia="ＭＳ 明朝" w:hAnsi="ＭＳ 明朝" w:hint="eastAsia"/>
              </w:rPr>
              <w:t>が出ている。</w:t>
            </w:r>
          </w:p>
        </w:tc>
        <w:tc>
          <w:tcPr>
            <w:tcW w:w="5103" w:type="dxa"/>
          </w:tcPr>
          <w:p w14:paraId="29865B76" w14:textId="5ED7030B" w:rsidR="007F0332" w:rsidRPr="00143B85" w:rsidRDefault="007F0332" w:rsidP="00143B85">
            <w:pPr>
              <w:rPr>
                <w:rFonts w:ascii="ＭＳ 明朝" w:eastAsia="ＭＳ 明朝" w:hAnsi="ＭＳ 明朝"/>
              </w:rPr>
            </w:pPr>
            <w:r w:rsidRPr="00143B85">
              <w:rPr>
                <w:rFonts w:ascii="ＭＳ 明朝" w:eastAsia="ＭＳ 明朝" w:hAnsi="ＭＳ 明朝" w:hint="eastAsia"/>
              </w:rPr>
              <w:t>【音楽】</w:t>
            </w:r>
          </w:p>
          <w:p w14:paraId="799CB1E2" w14:textId="0B0210A7" w:rsidR="006C5836" w:rsidRPr="00143B85" w:rsidRDefault="006C5836" w:rsidP="00143B85">
            <w:pPr>
              <w:ind w:left="210" w:hangingChars="100" w:hanging="210"/>
              <w:rPr>
                <w:rFonts w:ascii="ＭＳ 明朝" w:eastAsia="ＭＳ 明朝" w:hAnsi="ＭＳ 明朝"/>
              </w:rPr>
            </w:pPr>
            <w:r w:rsidRPr="00143B85">
              <w:rPr>
                <w:rFonts w:ascii="ＭＳ 明朝" w:eastAsia="ＭＳ 明朝" w:hAnsi="ＭＳ 明朝" w:hint="eastAsia"/>
              </w:rPr>
              <w:t>・</w:t>
            </w:r>
            <w:r w:rsidR="007C5F58" w:rsidRPr="00143B85">
              <w:rPr>
                <w:rFonts w:ascii="ＭＳ 明朝" w:eastAsia="ＭＳ 明朝" w:hAnsi="ＭＳ 明朝" w:hint="eastAsia"/>
              </w:rPr>
              <w:t>曲について気付いたり感じ取ったりしたことを、オクリンクプラスを活用して交流することで、友達の気付きや考えに触れながら自分の思いや意図をもてるようにする。</w:t>
            </w:r>
          </w:p>
          <w:p w14:paraId="5D771123" w14:textId="77777777" w:rsidR="00E26C25" w:rsidRPr="00143B85" w:rsidRDefault="007F0332" w:rsidP="00143B85">
            <w:pPr>
              <w:rPr>
                <w:rFonts w:ascii="ＭＳ 明朝" w:eastAsia="ＭＳ 明朝" w:hAnsi="ＭＳ 明朝"/>
              </w:rPr>
            </w:pPr>
            <w:r w:rsidRPr="00143B85">
              <w:rPr>
                <w:rFonts w:ascii="ＭＳ 明朝" w:eastAsia="ＭＳ 明朝" w:hAnsi="ＭＳ 明朝" w:hint="eastAsia"/>
              </w:rPr>
              <w:t>【図工】</w:t>
            </w:r>
          </w:p>
          <w:p w14:paraId="3919014A" w14:textId="4736CF5D" w:rsidR="00DE7B95" w:rsidRPr="00143B85" w:rsidRDefault="00E26C25" w:rsidP="00143B85">
            <w:pPr>
              <w:ind w:left="210" w:hangingChars="100" w:hanging="210"/>
              <w:rPr>
                <w:rFonts w:ascii="ＭＳ 明朝" w:eastAsia="ＭＳ 明朝" w:hAnsi="ＭＳ 明朝"/>
              </w:rPr>
            </w:pPr>
            <w:r w:rsidRPr="00143B85">
              <w:rPr>
                <w:rFonts w:ascii="ＭＳ 明朝" w:eastAsia="ＭＳ 明朝" w:hAnsi="ＭＳ 明朝" w:hint="eastAsia"/>
              </w:rPr>
              <w:t>・</w:t>
            </w:r>
            <w:r w:rsidR="00FC4032">
              <w:rPr>
                <w:rFonts w:ascii="ＭＳ 明朝" w:eastAsia="ＭＳ 明朝" w:hAnsi="ＭＳ 明朝" w:hint="eastAsia"/>
              </w:rPr>
              <w:t>検索ワードの選び方や他の言葉</w:t>
            </w:r>
            <w:r w:rsidR="007F0332" w:rsidRPr="00143B85">
              <w:rPr>
                <w:rFonts w:ascii="ＭＳ 明朝" w:eastAsia="ＭＳ 明朝" w:hAnsi="ＭＳ 明朝" w:hint="eastAsia"/>
              </w:rPr>
              <w:t>での検索などをアドバイスし、最適な検索の仕方を児童と共に試していく。</w:t>
            </w:r>
          </w:p>
        </w:tc>
      </w:tr>
    </w:tbl>
    <w:p w14:paraId="0ACDD8E4" w14:textId="77777777" w:rsidR="00994F5A" w:rsidRPr="00143B85" w:rsidRDefault="00994F5A" w:rsidP="009B0386">
      <w:pPr>
        <w:rPr>
          <w:rFonts w:ascii="ＭＳ 明朝" w:eastAsia="ＭＳ 明朝" w:hAnsi="ＭＳ 明朝"/>
        </w:rPr>
      </w:pPr>
    </w:p>
    <w:sectPr w:rsidR="00994F5A" w:rsidRPr="00143B85" w:rsidSect="00143B85">
      <w:pgSz w:w="11906" w:h="16838"/>
      <w:pgMar w:top="1021" w:right="720" w:bottom="1021"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5C676" w14:textId="77777777" w:rsidR="00C978D4" w:rsidRDefault="00C978D4" w:rsidP="00C978D4">
      <w:r>
        <w:separator/>
      </w:r>
    </w:p>
  </w:endnote>
  <w:endnote w:type="continuationSeparator" w:id="0">
    <w:p w14:paraId="46E44396" w14:textId="77777777" w:rsidR="00C978D4" w:rsidRDefault="00C978D4" w:rsidP="00C97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F046B" w14:textId="77777777" w:rsidR="00C978D4" w:rsidRDefault="00C978D4" w:rsidP="00C978D4">
      <w:r>
        <w:separator/>
      </w:r>
    </w:p>
  </w:footnote>
  <w:footnote w:type="continuationSeparator" w:id="0">
    <w:p w14:paraId="46A17A0F" w14:textId="77777777" w:rsidR="00C978D4" w:rsidRDefault="00C978D4" w:rsidP="00C978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5BE"/>
    <w:rsid w:val="0000138F"/>
    <w:rsid w:val="00025F1C"/>
    <w:rsid w:val="00034A58"/>
    <w:rsid w:val="00094CDF"/>
    <w:rsid w:val="000B5BEB"/>
    <w:rsid w:val="00104118"/>
    <w:rsid w:val="00143B85"/>
    <w:rsid w:val="00165556"/>
    <w:rsid w:val="00180A58"/>
    <w:rsid w:val="00184869"/>
    <w:rsid w:val="00194434"/>
    <w:rsid w:val="001C5A1D"/>
    <w:rsid w:val="001D3989"/>
    <w:rsid w:val="00242A41"/>
    <w:rsid w:val="00293227"/>
    <w:rsid w:val="002A04CE"/>
    <w:rsid w:val="0035304D"/>
    <w:rsid w:val="0052236C"/>
    <w:rsid w:val="00554246"/>
    <w:rsid w:val="00571696"/>
    <w:rsid w:val="005B5828"/>
    <w:rsid w:val="006129B8"/>
    <w:rsid w:val="00634C8B"/>
    <w:rsid w:val="006C5836"/>
    <w:rsid w:val="00701B5D"/>
    <w:rsid w:val="00701E78"/>
    <w:rsid w:val="0070566B"/>
    <w:rsid w:val="00716D24"/>
    <w:rsid w:val="00725723"/>
    <w:rsid w:val="0072744F"/>
    <w:rsid w:val="007C52D2"/>
    <w:rsid w:val="007C546F"/>
    <w:rsid w:val="007C5F58"/>
    <w:rsid w:val="007D4E6B"/>
    <w:rsid w:val="007F0332"/>
    <w:rsid w:val="00801C71"/>
    <w:rsid w:val="00810ED8"/>
    <w:rsid w:val="008C7D3B"/>
    <w:rsid w:val="008D00BF"/>
    <w:rsid w:val="008D3D60"/>
    <w:rsid w:val="009451BC"/>
    <w:rsid w:val="009663A7"/>
    <w:rsid w:val="00994F5A"/>
    <w:rsid w:val="009B0386"/>
    <w:rsid w:val="009B6D8B"/>
    <w:rsid w:val="009C4924"/>
    <w:rsid w:val="00A215BE"/>
    <w:rsid w:val="00A47ABC"/>
    <w:rsid w:val="00A8735D"/>
    <w:rsid w:val="00A9420A"/>
    <w:rsid w:val="00B323DF"/>
    <w:rsid w:val="00B73035"/>
    <w:rsid w:val="00C35799"/>
    <w:rsid w:val="00C51901"/>
    <w:rsid w:val="00C978D4"/>
    <w:rsid w:val="00D43C32"/>
    <w:rsid w:val="00D77419"/>
    <w:rsid w:val="00D85D71"/>
    <w:rsid w:val="00DE7B95"/>
    <w:rsid w:val="00E073A7"/>
    <w:rsid w:val="00E1340A"/>
    <w:rsid w:val="00E26C25"/>
    <w:rsid w:val="00E41E7C"/>
    <w:rsid w:val="00F15238"/>
    <w:rsid w:val="00F2639B"/>
    <w:rsid w:val="00F92FBA"/>
    <w:rsid w:val="00FB5CD6"/>
    <w:rsid w:val="00FB72B5"/>
    <w:rsid w:val="00FC4032"/>
    <w:rsid w:val="00FD33B9"/>
    <w:rsid w:val="00FE5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DEED3DD"/>
  <w15:chartTrackingRefBased/>
  <w15:docId w15:val="{8CE1080D-F920-4BC8-962D-5A5A9036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1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073A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073A7"/>
    <w:rPr>
      <w:rFonts w:asciiTheme="majorHAnsi" w:eastAsiaTheme="majorEastAsia" w:hAnsiTheme="majorHAnsi" w:cstheme="majorBidi"/>
      <w:sz w:val="18"/>
      <w:szCs w:val="18"/>
    </w:rPr>
  </w:style>
  <w:style w:type="paragraph" w:styleId="a6">
    <w:name w:val="header"/>
    <w:basedOn w:val="a"/>
    <w:link w:val="a7"/>
    <w:uiPriority w:val="99"/>
    <w:unhideWhenUsed/>
    <w:rsid w:val="00C978D4"/>
    <w:pPr>
      <w:tabs>
        <w:tab w:val="center" w:pos="4252"/>
        <w:tab w:val="right" w:pos="8504"/>
      </w:tabs>
      <w:snapToGrid w:val="0"/>
    </w:pPr>
  </w:style>
  <w:style w:type="character" w:customStyle="1" w:styleId="a7">
    <w:name w:val="ヘッダー (文字)"/>
    <w:basedOn w:val="a0"/>
    <w:link w:val="a6"/>
    <w:uiPriority w:val="99"/>
    <w:rsid w:val="00C978D4"/>
  </w:style>
  <w:style w:type="paragraph" w:styleId="a8">
    <w:name w:val="footer"/>
    <w:basedOn w:val="a"/>
    <w:link w:val="a9"/>
    <w:uiPriority w:val="99"/>
    <w:unhideWhenUsed/>
    <w:rsid w:val="00C978D4"/>
    <w:pPr>
      <w:tabs>
        <w:tab w:val="center" w:pos="4252"/>
        <w:tab w:val="right" w:pos="8504"/>
      </w:tabs>
      <w:snapToGrid w:val="0"/>
    </w:pPr>
  </w:style>
  <w:style w:type="character" w:customStyle="1" w:styleId="a9">
    <w:name w:val="フッター (文字)"/>
    <w:basedOn w:val="a0"/>
    <w:link w:val="a8"/>
    <w:uiPriority w:val="99"/>
    <w:rsid w:val="00C97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1159</Words>
  <Characters>1159</Characters>
  <Application>Microsoft Office Word</Application>
  <DocSecurity>0</DocSecurity>
  <Lines>82</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市川　朋基</dc:creator>
  <cp:keywords/>
  <dc:description/>
  <cp:lastModifiedBy>高橋　隆介</cp:lastModifiedBy>
  <cp:revision>3</cp:revision>
  <cp:lastPrinted>2025-08-28T23:39:00Z</cp:lastPrinted>
  <dcterms:created xsi:type="dcterms:W3CDTF">2025-10-11T15:47:00Z</dcterms:created>
  <dcterms:modified xsi:type="dcterms:W3CDTF">2025-10-11T15:59:00Z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2025-06-04T03:40:16Z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6a11955b-9f58-4877-b974-a6fd27891548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