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spacing w:line="340" w:lineRule="exact"/>
        <w:ind w:left="839" w:hanging="839"/>
        <w:jc w:val="right"/>
      </w:pPr>
      <w:r>
        <w:rPr>
          <w:rFonts w:hint="eastAsia"/>
        </w:rPr>
        <w:t>令和4年6月21日</w:t>
      </w:r>
    </w:p>
    <w:p>
      <w:pPr>
        <w:autoSpaceDE w:val="0"/>
        <w:autoSpaceDN w:val="0"/>
        <w:spacing w:line="340" w:lineRule="exact"/>
        <w:ind w:left="839" w:hanging="839"/>
      </w:pPr>
      <w:r>
        <w:rPr>
          <w:rFonts w:hint="eastAsia"/>
        </w:rPr>
        <w:t>保護者様</w:t>
      </w:r>
    </w:p>
    <w:p>
      <w:pPr>
        <w:autoSpaceDE w:val="0"/>
        <w:autoSpaceDN w:val="0"/>
        <w:spacing w:line="340" w:lineRule="exact"/>
        <w:ind w:leftChars="100" w:left="220" w:firstLineChars="3200" w:firstLine="7025"/>
      </w:pPr>
      <w:r>
        <w:rPr>
          <w:rFonts w:hint="eastAsia"/>
        </w:rPr>
        <w:t>練馬区立大泉中学校</w:t>
      </w:r>
    </w:p>
    <w:p>
      <w:pPr>
        <w:autoSpaceDE w:val="0"/>
        <w:autoSpaceDN w:val="0"/>
        <w:spacing w:line="340" w:lineRule="exact"/>
        <w:ind w:leftChars="100" w:left="220" w:firstLineChars="3400" w:firstLine="7464"/>
      </w:pPr>
      <w:r>
        <w:rPr>
          <w:rFonts w:hint="eastAsia"/>
        </w:rPr>
        <w:t>校長　新村　紀昭</w:t>
      </w:r>
    </w:p>
    <w:p>
      <w:pPr>
        <w:autoSpaceDE w:val="0"/>
        <w:autoSpaceDN w:val="0"/>
        <w:spacing w:line="340" w:lineRule="exact"/>
        <w:ind w:left="839" w:hanging="839"/>
      </w:pPr>
    </w:p>
    <w:p>
      <w:pPr>
        <w:autoSpaceDE w:val="0"/>
        <w:autoSpaceDN w:val="0"/>
        <w:spacing w:line="340" w:lineRule="exact"/>
        <w:ind w:left="839" w:hanging="839"/>
        <w:jc w:val="center"/>
        <w:rPr>
          <w:sz w:val="24"/>
          <w:szCs w:val="24"/>
        </w:rPr>
      </w:pPr>
      <w:r>
        <w:rPr>
          <w:rFonts w:hint="eastAsia"/>
          <w:sz w:val="24"/>
          <w:szCs w:val="24"/>
        </w:rPr>
        <w:t>夏季における生徒のマスクの着用について</w:t>
      </w:r>
    </w:p>
    <w:p>
      <w:pPr>
        <w:autoSpaceDE w:val="0"/>
        <w:autoSpaceDN w:val="0"/>
        <w:spacing w:line="340" w:lineRule="exact"/>
        <w:ind w:left="839" w:hanging="839"/>
      </w:pPr>
    </w:p>
    <w:p>
      <w:pPr>
        <w:autoSpaceDE w:val="0"/>
        <w:autoSpaceDN w:val="0"/>
        <w:spacing w:line="340" w:lineRule="exact"/>
        <w:ind w:left="839" w:hanging="839"/>
      </w:pPr>
      <w:r>
        <w:rPr>
          <w:rFonts w:hint="eastAsia"/>
        </w:rPr>
        <w:t xml:space="preserve">　日頃より本校の教育活動にご理解とご協力をいただき感謝申し上げます。</w:t>
      </w:r>
    </w:p>
    <w:p>
      <w:pPr>
        <w:autoSpaceDE w:val="0"/>
        <w:autoSpaceDN w:val="0"/>
        <w:spacing w:line="340" w:lineRule="exact"/>
      </w:pPr>
      <w:r>
        <w:rPr>
          <w:rFonts w:hint="eastAsia"/>
        </w:rPr>
        <w:t xml:space="preserve">　さて、生徒のマスク着用につきまして、令和４年６月10日付で文部科学省より事務連絡「夏季における児童生徒等のマスク着用について」が示されました。最近、熱中症により多くの生徒が救急搬送される事案が複数件確認されており、今後さらに気温や湿度、暑さ指数が高くなることが見込まれることから、改めて夏季におけるマスク着用の考え方について示されたものです。</w:t>
      </w:r>
    </w:p>
    <w:p>
      <w:pPr>
        <w:autoSpaceDE w:val="0"/>
        <w:autoSpaceDN w:val="0"/>
        <w:spacing w:line="340" w:lineRule="exact"/>
        <w:ind w:firstLineChars="100" w:firstLine="220"/>
      </w:pPr>
      <w:r>
        <w:rPr>
          <w:rFonts w:hint="eastAsia"/>
        </w:rPr>
        <w:t>この通知を受け、練馬区より学校生活における児童・生徒のマスク着用について改めて通知がありました。これを受けて本校では、下記のとおりの対応といたします</w:t>
      </w:r>
    </w:p>
    <w:p>
      <w:pPr>
        <w:autoSpaceDE w:val="0"/>
        <w:autoSpaceDN w:val="0"/>
        <w:spacing w:line="340" w:lineRule="exact"/>
        <w:ind w:left="839" w:hanging="839"/>
      </w:pPr>
    </w:p>
    <w:p>
      <w:pPr>
        <w:pStyle w:val="a5"/>
        <w:spacing w:line="340" w:lineRule="exact"/>
        <w:rPr>
          <w:rFonts w:hint="eastAsia"/>
        </w:rPr>
      </w:pPr>
      <w:r>
        <w:rPr>
          <w:rFonts w:hint="eastAsia"/>
        </w:rPr>
        <w:t>記</w:t>
      </w:r>
    </w:p>
    <w:p>
      <w:pPr>
        <w:spacing w:line="340" w:lineRule="exact"/>
      </w:pPr>
    </w:p>
    <w:p>
      <w:pPr>
        <w:spacing w:line="340" w:lineRule="exact"/>
        <w:ind w:firstLineChars="100" w:firstLine="220"/>
      </w:pPr>
      <w:r>
        <w:rPr>
          <w:rFonts w:hint="eastAsia"/>
        </w:rPr>
        <w:t>１　基本的な考え方</w:t>
      </w:r>
    </w:p>
    <w:p>
      <w:pPr>
        <w:spacing w:line="340" w:lineRule="exact"/>
        <w:ind w:leftChars="100" w:left="440" w:hangingChars="100" w:hanging="220"/>
      </w:pPr>
      <w:r>
        <w:rPr>
          <w:rFonts w:hint="eastAsia"/>
        </w:rPr>
        <w:t xml:space="preserve">　　基本的な感染対策の重要性は変わるものではなく、引き続き基本的な感染対策（「三つの密」の回避、「人と人との距離の確保」、「マスクの着用」、「手洗い等の手指衛生」、「換気」等）を徹底していきます。</w:t>
      </w:r>
    </w:p>
    <w:p>
      <w:pPr>
        <w:spacing w:line="340" w:lineRule="exact"/>
        <w:ind w:leftChars="100" w:left="440" w:hangingChars="100" w:hanging="220"/>
      </w:pPr>
    </w:p>
    <w:p>
      <w:pPr>
        <w:spacing w:line="340" w:lineRule="exact"/>
        <w:ind w:leftChars="100" w:left="440" w:hangingChars="100" w:hanging="220"/>
        <w:rPr>
          <w:rFonts w:hint="eastAsia"/>
        </w:rPr>
      </w:pPr>
      <w:r>
        <w:rPr>
          <w:rFonts w:hint="eastAsia"/>
        </w:rPr>
        <w:t>２　マスクの着用が不要な場面およびそれに際した留意点</w:t>
      </w:r>
    </w:p>
    <w:p>
      <w:pPr>
        <w:spacing w:line="340" w:lineRule="exact"/>
        <w:ind w:leftChars="200" w:left="439" w:firstLineChars="100" w:firstLine="220"/>
      </w:pPr>
      <w:r>
        <w:rPr>
          <w:rFonts w:hint="eastAsia"/>
        </w:rPr>
        <w:t>体育の授業、運動部活動の活動中、登下校時のマスク着用は必要無く、これらの場面においては熱中症のリスクが高いことが想定されることから、熱中症対策を優先し、生徒に対してマスクを外すよう指導します。その際は、生徒の間隔を十分に確保する、近距離での会話は控える、屋内で実施する場合は呼気が激しくなるような運動を避ける、こまめに換気を行うといった対策を講じます。</w:t>
      </w:r>
    </w:p>
    <w:p>
      <w:pPr>
        <w:spacing w:line="340" w:lineRule="exact"/>
        <w:ind w:leftChars="200" w:left="439" w:firstLineChars="100" w:firstLine="220"/>
      </w:pPr>
      <w:r>
        <w:rPr>
          <w:rFonts w:hint="eastAsia"/>
        </w:rPr>
        <w:t>なお、様々な理由からマスク着用を希望する生徒につきましても、適切な配慮をしたうえで熱中症対策を講じます。</w:t>
      </w:r>
    </w:p>
    <w:p>
      <w:pPr>
        <w:spacing w:line="340" w:lineRule="exact"/>
      </w:pPr>
    </w:p>
    <w:p>
      <w:pPr>
        <w:spacing w:line="340" w:lineRule="exact"/>
      </w:pPr>
      <w:r>
        <w:rPr>
          <w:rFonts w:hint="eastAsia"/>
        </w:rPr>
        <w:t xml:space="preserve">　３　備考</w:t>
      </w:r>
    </w:p>
    <w:p>
      <w:pPr>
        <w:spacing w:line="340" w:lineRule="exact"/>
        <w:ind w:firstLineChars="300" w:firstLine="659"/>
      </w:pPr>
      <w:r>
        <w:rPr>
          <w:rFonts w:hint="eastAsia"/>
        </w:rPr>
        <w:t xml:space="preserve">裏面資料「学校における子供のマスク着用について」（東京都リーフレット）をご参照くだ　</w:t>
      </w:r>
    </w:p>
    <w:p>
      <w:pPr>
        <w:spacing w:line="340" w:lineRule="exact"/>
        <w:ind w:firstLineChars="300" w:firstLine="659"/>
      </w:pPr>
      <w:r>
        <w:rPr>
          <w:rFonts w:hint="eastAsia"/>
        </w:rPr>
        <w:t>さいますようお願いいたします。</w:t>
      </w:r>
    </w:p>
    <w:p>
      <w:pPr>
        <w:spacing w:line="340" w:lineRule="exact"/>
      </w:pPr>
    </w:p>
    <w:p>
      <w:pPr>
        <w:spacing w:line="340" w:lineRule="exact"/>
      </w:pPr>
    </w:p>
    <w:p>
      <w:pPr>
        <w:spacing w:line="340" w:lineRule="exact"/>
        <w:rPr>
          <w:rFonts w:hint="eastAsia"/>
        </w:rPr>
      </w:pPr>
      <w:bookmarkStart w:id="0" w:name="_GoBack"/>
      <w:bookmarkEnd w:id="0"/>
    </w:p>
    <w:p>
      <w:pPr>
        <w:spacing w:line="340" w:lineRule="exact"/>
      </w:pPr>
    </w:p>
    <w:p>
      <w:pPr>
        <w:spacing w:line="340" w:lineRule="exact"/>
        <w:ind w:firstLineChars="3200" w:firstLine="7025"/>
      </w:pPr>
      <w:r>
        <w:rPr>
          <w:rFonts w:hint="eastAsia"/>
        </w:rPr>
        <w:t>【</w:t>
      </w:r>
      <w:r>
        <w:rPr>
          <w:rFonts w:hint="eastAsia"/>
        </w:rPr>
        <w:t>問い合わせ</w:t>
      </w:r>
      <w:r>
        <w:rPr>
          <w:rFonts w:hint="eastAsia"/>
        </w:rPr>
        <w:t>】</w:t>
      </w:r>
    </w:p>
    <w:p>
      <w:pPr>
        <w:spacing w:line="340" w:lineRule="exact"/>
        <w:ind w:firstLineChars="3300" w:firstLine="7244"/>
      </w:pPr>
      <w:r>
        <w:rPr>
          <w:rFonts w:hint="eastAsia"/>
        </w:rPr>
        <w:t>練馬区立大泉中学校</w:t>
      </w:r>
    </w:p>
    <w:p>
      <w:pPr>
        <w:spacing w:line="340" w:lineRule="exact"/>
        <w:ind w:firstLineChars="3300" w:firstLine="7244"/>
      </w:pPr>
      <w:r>
        <w:rPr>
          <w:rFonts w:hint="eastAsia"/>
        </w:rPr>
        <w:t>副校長　菊池　知裕</w:t>
      </w:r>
    </w:p>
    <w:p>
      <w:pPr>
        <w:spacing w:line="340" w:lineRule="exact"/>
        <w:ind w:firstLineChars="3300" w:firstLine="7244"/>
        <w:rPr>
          <w:rFonts w:hint="eastAsia"/>
        </w:rPr>
      </w:pPr>
      <w:r>
        <w:rPr>
          <w:rFonts w:hint="eastAsia"/>
        </w:rPr>
        <w:t>℡ 03-3924-0771</w:t>
      </w:r>
    </w:p>
    <w:sectPr>
      <w:type w:val="continuous"/>
      <w:pgSz w:w="11906" w:h="16838" w:code="9"/>
      <w:pgMar w:top="1134" w:right="1134" w:bottom="1134" w:left="1134" w:header="851" w:footer="851" w:gutter="0"/>
      <w:cols w:space="425"/>
      <w:docGrid w:type="linesAndChars" w:linePitch="299"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600AB"/>
    <w:multiLevelType w:val="hybridMultilevel"/>
    <w:tmpl w:val="E968C484"/>
    <w:lvl w:ilvl="0" w:tplc="07824CAA">
      <w:start w:val="1"/>
      <w:numFmt w:val="decimal"/>
      <w:lvlText w:val="(%1)"/>
      <w:lvlJc w:val="left"/>
      <w:pPr>
        <w:ind w:left="360" w:hanging="360"/>
      </w:pPr>
      <w:rPr>
        <w:rFonts w:hint="default"/>
      </w:rPr>
    </w:lvl>
    <w:lvl w:ilvl="1" w:tplc="7D746B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D8DC3A-A501-4545-8D53-FE94FEAB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UD デジタル 教科書体 NP-R" w:eastAsia="UD デジタル 教科書体 N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rPr>
      <w:rFonts w:ascii="UD デジタル 教科書体 NP-R" w:eastAsia="UD デジタル 教科書体 NP-R"/>
      <w:sz w:val="22"/>
    </w:rPr>
  </w:style>
  <w:style w:type="paragraph" w:styleId="a5">
    <w:name w:val="Note Heading"/>
    <w:basedOn w:val="a"/>
    <w:next w:val="a"/>
    <w:link w:val="a6"/>
    <w:uiPriority w:val="99"/>
    <w:unhideWhenUsed/>
    <w:pPr>
      <w:jc w:val="center"/>
    </w:pPr>
  </w:style>
  <w:style w:type="character" w:customStyle="1" w:styleId="a6">
    <w:name w:val="記 (文字)"/>
    <w:basedOn w:val="a0"/>
    <w:link w:val="a5"/>
    <w:uiPriority w:val="99"/>
    <w:rPr>
      <w:rFonts w:ascii="UD デジタル 教科書体 NP-R" w:eastAsia="UD デジタル 教科書体 NP-R"/>
      <w:sz w:val="22"/>
    </w:rPr>
  </w:style>
  <w:style w:type="paragraph" w:styleId="a7">
    <w:name w:val="Closing"/>
    <w:basedOn w:val="a"/>
    <w:link w:val="a8"/>
    <w:uiPriority w:val="99"/>
    <w:unhideWhenUsed/>
    <w:pPr>
      <w:jc w:val="right"/>
    </w:pPr>
  </w:style>
  <w:style w:type="character" w:customStyle="1" w:styleId="a8">
    <w:name w:val="結語 (文字)"/>
    <w:basedOn w:val="a0"/>
    <w:link w:val="a7"/>
    <w:uiPriority w:val="99"/>
    <w:rPr>
      <w:rFonts w:ascii="UD デジタル 教科書体 NP-R" w:eastAsia="UD デジタル 教科書体 NP-R"/>
      <w:sz w:val="22"/>
    </w:rPr>
  </w:style>
  <w:style w:type="paragraph" w:styleId="a9">
    <w:name w:val="List Paragraph"/>
    <w:basedOn w:val="a"/>
    <w:uiPriority w:val="34"/>
    <w:qFormat/>
    <w:pPr>
      <w:widowControl w:val="0"/>
      <w:ind w:leftChars="400" w:left="840"/>
      <w:jc w:val="both"/>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知裕（校務）</dc:creator>
  <cp:keywords/>
  <dc:description/>
  <cp:lastModifiedBy>菊池　知裕（校務）</cp:lastModifiedBy>
  <cp:revision>1</cp:revision>
  <cp:lastPrinted>2022-06-21T01:28:00Z</cp:lastPrinted>
  <dcterms:created xsi:type="dcterms:W3CDTF">2022-06-20T23:24:00Z</dcterms:created>
  <dcterms:modified xsi:type="dcterms:W3CDTF">2022-06-21T03:20:00Z</dcterms:modified>
</cp:coreProperties>
</file>